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DD5F40"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JOURNEE D’ETUDE DE FREYR</w:t>
      </w:r>
    </w:p>
    <w:p w14:paraId="7E9BF19D"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3F910C4C"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VENDREDI 24 OCTOBRE 2025</w:t>
      </w:r>
    </w:p>
    <w:p w14:paraId="3A91879E"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7C0C813A"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06C67D31" w14:textId="77777777" w:rsidR="00C53C66" w:rsidRPr="00C53C66" w:rsidRDefault="00C53C66" w:rsidP="00C53C66">
      <w:pPr>
        <w:keepNext/>
        <w:jc w:val="center"/>
        <w:rPr>
          <w:rFonts w:asciiTheme="majorHAnsi" w:hAnsiTheme="majorHAnsi" w:cstheme="majorHAnsi"/>
          <w:b/>
          <w:bCs/>
          <w:sz w:val="28"/>
          <w:szCs w:val="28"/>
          <w:lang w:val="fr-BE"/>
        </w:rPr>
      </w:pPr>
      <w:r w:rsidRPr="00C53C66">
        <w:rPr>
          <w:rFonts w:asciiTheme="majorHAnsi" w:hAnsiTheme="majorHAnsi" w:cstheme="majorHAnsi"/>
          <w:b/>
          <w:bCs/>
          <w:i/>
          <w:iCs/>
          <w:sz w:val="28"/>
          <w:szCs w:val="28"/>
          <w:lang w:val="fr-FR"/>
        </w:rPr>
        <w:t>« Passion jardinière », un langage partagé :</w:t>
      </w:r>
    </w:p>
    <w:p w14:paraId="07BD82AB" w14:textId="77777777" w:rsidR="00C53C66" w:rsidRPr="00C53C66" w:rsidRDefault="00C53C66" w:rsidP="00C53C66">
      <w:pPr>
        <w:keepNext/>
        <w:jc w:val="center"/>
        <w:rPr>
          <w:rFonts w:asciiTheme="majorHAnsi" w:hAnsiTheme="majorHAnsi" w:cstheme="majorHAnsi"/>
          <w:b/>
          <w:bCs/>
          <w:sz w:val="28"/>
          <w:szCs w:val="28"/>
          <w:lang w:val="fr-BE"/>
        </w:rPr>
      </w:pPr>
      <w:r w:rsidRPr="00C53C66">
        <w:rPr>
          <w:rFonts w:asciiTheme="majorHAnsi" w:hAnsiTheme="majorHAnsi" w:cstheme="majorHAnsi"/>
          <w:b/>
          <w:bCs/>
          <w:i/>
          <w:iCs/>
          <w:sz w:val="28"/>
          <w:szCs w:val="28"/>
          <w:lang w:val="fr-FR"/>
        </w:rPr>
        <w:t>Retour sur le(s) sens et le(s) rôle(s) du jardin dans la société</w:t>
      </w:r>
    </w:p>
    <w:p w14:paraId="0C4A80A3"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i/>
          <w:iCs/>
          <w:sz w:val="20"/>
          <w:szCs w:val="20"/>
          <w:lang w:val="fr-FR"/>
        </w:rPr>
        <w:t> </w:t>
      </w:r>
    </w:p>
    <w:p w14:paraId="2135AEA1"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i/>
          <w:iCs/>
          <w:sz w:val="20"/>
          <w:szCs w:val="20"/>
          <w:lang w:val="fr-FR"/>
        </w:rPr>
        <w:t>« Le jardin est un espace universel, un langage partagé par tous, quels que soient le statut social et la religion du jardinier, le climat et la nature des terres cultivées » </w:t>
      </w:r>
    </w:p>
    <w:p w14:paraId="23791FEC"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xml:space="preserve">(A. </w:t>
      </w:r>
      <w:proofErr w:type="spellStart"/>
      <w:r w:rsidRPr="00C53C66">
        <w:rPr>
          <w:rFonts w:asciiTheme="majorHAnsi" w:hAnsiTheme="majorHAnsi" w:cstheme="majorHAnsi"/>
          <w:b/>
          <w:bCs/>
          <w:sz w:val="20"/>
          <w:szCs w:val="20"/>
          <w:lang w:val="fr-FR"/>
        </w:rPr>
        <w:t>Maurières</w:t>
      </w:r>
      <w:proofErr w:type="spellEnd"/>
      <w:r w:rsidRPr="00C53C66">
        <w:rPr>
          <w:rFonts w:asciiTheme="majorHAnsi" w:hAnsiTheme="majorHAnsi" w:cstheme="majorHAnsi"/>
          <w:b/>
          <w:bCs/>
          <w:sz w:val="20"/>
          <w:szCs w:val="20"/>
          <w:lang w:val="fr-FR"/>
        </w:rPr>
        <w:t xml:space="preserve"> &amp; </w:t>
      </w:r>
      <w:proofErr w:type="spellStart"/>
      <w:r w:rsidRPr="00C53C66">
        <w:rPr>
          <w:rFonts w:asciiTheme="majorHAnsi" w:hAnsiTheme="majorHAnsi" w:cstheme="majorHAnsi"/>
          <w:b/>
          <w:bCs/>
          <w:sz w:val="20"/>
          <w:szCs w:val="20"/>
          <w:lang w:val="fr-FR"/>
        </w:rPr>
        <w:t>Eric</w:t>
      </w:r>
      <w:proofErr w:type="spellEnd"/>
      <w:r w:rsidRPr="00C53C66">
        <w:rPr>
          <w:rFonts w:asciiTheme="majorHAnsi" w:hAnsiTheme="majorHAnsi" w:cstheme="majorHAnsi"/>
          <w:b/>
          <w:bCs/>
          <w:sz w:val="20"/>
          <w:szCs w:val="20"/>
          <w:lang w:val="fr-FR"/>
        </w:rPr>
        <w:t xml:space="preserve"> </w:t>
      </w:r>
      <w:proofErr w:type="spellStart"/>
      <w:r w:rsidRPr="00C53C66">
        <w:rPr>
          <w:rFonts w:asciiTheme="majorHAnsi" w:hAnsiTheme="majorHAnsi" w:cstheme="majorHAnsi"/>
          <w:b/>
          <w:bCs/>
          <w:sz w:val="20"/>
          <w:szCs w:val="20"/>
          <w:lang w:val="fr-FR"/>
        </w:rPr>
        <w:t>Ossart</w:t>
      </w:r>
      <w:proofErr w:type="spellEnd"/>
      <w:r w:rsidRPr="00C53C66">
        <w:rPr>
          <w:rFonts w:asciiTheme="majorHAnsi" w:hAnsiTheme="majorHAnsi" w:cstheme="majorHAnsi"/>
          <w:b/>
          <w:bCs/>
          <w:sz w:val="20"/>
          <w:szCs w:val="20"/>
          <w:lang w:val="fr-FR"/>
        </w:rPr>
        <w:t>, </w:t>
      </w:r>
      <w:r w:rsidRPr="00C53C66">
        <w:rPr>
          <w:rFonts w:asciiTheme="majorHAnsi" w:hAnsiTheme="majorHAnsi" w:cstheme="majorHAnsi"/>
          <w:b/>
          <w:bCs/>
          <w:i/>
          <w:iCs/>
          <w:sz w:val="20"/>
          <w:szCs w:val="20"/>
          <w:lang w:val="fr-FR"/>
        </w:rPr>
        <w:t>Manifeste du jardin émotionnel</w:t>
      </w:r>
      <w:r w:rsidRPr="00C53C66">
        <w:rPr>
          <w:rFonts w:asciiTheme="majorHAnsi" w:hAnsiTheme="majorHAnsi" w:cstheme="majorHAnsi"/>
          <w:b/>
          <w:bCs/>
          <w:sz w:val="20"/>
          <w:szCs w:val="20"/>
          <w:lang w:val="fr-FR"/>
        </w:rPr>
        <w:t>, 2022)</w:t>
      </w:r>
    </w:p>
    <w:p w14:paraId="0518ECC7"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284030FD"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41A41135" w14:textId="43188513"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noProof/>
          <w:sz w:val="20"/>
          <w:szCs w:val="20"/>
          <w:lang w:val="fr-FR" w:eastAsia="fr-FR"/>
        </w:rPr>
        <w:drawing>
          <wp:inline distT="0" distB="0" distL="0" distR="0" wp14:anchorId="2BA372FA" wp14:editId="192F3532">
            <wp:extent cx="1581150" cy="2381250"/>
            <wp:effectExtent l="0" t="0" r="0" b="0"/>
            <wp:docPr id="517737566"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1150" cy="2381250"/>
                    </a:xfrm>
                    <a:prstGeom prst="rect">
                      <a:avLst/>
                    </a:prstGeom>
                    <a:noFill/>
                    <a:ln>
                      <a:noFill/>
                    </a:ln>
                  </pic:spPr>
                </pic:pic>
              </a:graphicData>
            </a:graphic>
          </wp:inline>
        </w:drawing>
      </w:r>
      <w:r w:rsidRPr="00C53C66">
        <w:rPr>
          <w:rFonts w:asciiTheme="majorHAnsi" w:hAnsiTheme="majorHAnsi" w:cstheme="majorHAnsi"/>
          <w:b/>
          <w:bCs/>
          <w:noProof/>
          <w:sz w:val="20"/>
          <w:szCs w:val="20"/>
          <w:lang w:val="fr-FR" w:eastAsia="fr-FR"/>
        </w:rPr>
        <w:drawing>
          <wp:inline distT="0" distB="0" distL="0" distR="0" wp14:anchorId="387EA335" wp14:editId="216037B3">
            <wp:extent cx="1581150" cy="2381250"/>
            <wp:effectExtent l="0" t="0" r="0" b="0"/>
            <wp:docPr id="111088992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81150" cy="2381250"/>
                    </a:xfrm>
                    <a:prstGeom prst="rect">
                      <a:avLst/>
                    </a:prstGeom>
                    <a:noFill/>
                    <a:ln>
                      <a:noFill/>
                    </a:ln>
                  </pic:spPr>
                </pic:pic>
              </a:graphicData>
            </a:graphic>
          </wp:inline>
        </w:drawing>
      </w:r>
      <w:r w:rsidRPr="00C53C66">
        <w:rPr>
          <w:rFonts w:asciiTheme="majorHAnsi" w:hAnsiTheme="majorHAnsi" w:cstheme="majorHAnsi"/>
          <w:b/>
          <w:bCs/>
          <w:noProof/>
          <w:sz w:val="20"/>
          <w:szCs w:val="20"/>
          <w:lang w:val="fr-FR" w:eastAsia="fr-FR"/>
        </w:rPr>
        <w:drawing>
          <wp:inline distT="0" distB="0" distL="0" distR="0" wp14:anchorId="6D47FF8B" wp14:editId="75FF7EFE">
            <wp:extent cx="1581150" cy="2381250"/>
            <wp:effectExtent l="0" t="0" r="0" b="0"/>
            <wp:docPr id="5634623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2381250"/>
                    </a:xfrm>
                    <a:prstGeom prst="rect">
                      <a:avLst/>
                    </a:prstGeom>
                    <a:noFill/>
                    <a:ln>
                      <a:noFill/>
                    </a:ln>
                  </pic:spPr>
                </pic:pic>
              </a:graphicData>
            </a:graphic>
          </wp:inline>
        </w:drawing>
      </w:r>
    </w:p>
    <w:p w14:paraId="4E34FA0A" w14:textId="77777777" w:rsidR="00C53C66" w:rsidRPr="00C53C66" w:rsidRDefault="00C53C66" w:rsidP="00C53C66">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 </w:t>
      </w:r>
    </w:p>
    <w:p w14:paraId="61693F07" w14:textId="77777777" w:rsidR="00C53C66" w:rsidRPr="00C53C66" w:rsidRDefault="00C53C66" w:rsidP="00856CB2">
      <w:pPr>
        <w:keepNext/>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 </w:t>
      </w:r>
    </w:p>
    <w:p w14:paraId="3090F958" w14:textId="2EFF9B09" w:rsidR="00C53C66" w:rsidRPr="00C53C66" w:rsidRDefault="00C53C66" w:rsidP="006B6568">
      <w:pPr>
        <w:keepNext/>
        <w:jc w:val="center"/>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  </w:t>
      </w:r>
    </w:p>
    <w:p w14:paraId="44BA61E3" w14:textId="777DA6B0" w:rsidR="00C53C66" w:rsidRPr="00C53C66" w:rsidRDefault="00C53C66" w:rsidP="00883C7C">
      <w:pPr>
        <w:keepNext/>
        <w:rPr>
          <w:rFonts w:asciiTheme="majorHAnsi" w:hAnsiTheme="majorHAnsi" w:cstheme="majorHAnsi"/>
          <w:b/>
          <w:bCs/>
          <w:sz w:val="20"/>
          <w:szCs w:val="20"/>
          <w:lang w:val="fr-BE"/>
        </w:rPr>
      </w:pPr>
      <w:r w:rsidRPr="00C53C66">
        <w:rPr>
          <w:rFonts w:asciiTheme="majorHAnsi" w:hAnsiTheme="majorHAnsi" w:cstheme="majorHAnsi"/>
          <w:b/>
          <w:bCs/>
          <w:sz w:val="20"/>
          <w:szCs w:val="20"/>
          <w:lang w:val="fr-BE"/>
        </w:rPr>
        <w:t>La Journée d’étude de Freÿr sera consacrée cette année aux diverses significations du jardin à travers l’histoire et les évolutions de la société</w:t>
      </w:r>
      <w:r w:rsidRPr="00C53C66">
        <w:rPr>
          <w:rFonts w:asciiTheme="majorHAnsi" w:hAnsiTheme="majorHAnsi" w:cstheme="majorHAnsi"/>
          <w:b/>
          <w:bCs/>
          <w:sz w:val="20"/>
          <w:szCs w:val="20"/>
          <w:lang w:val="fr-FR"/>
        </w:rPr>
        <w:t xml:space="preserve">, </w:t>
      </w:r>
      <w:r w:rsidR="00D87EE0">
        <w:rPr>
          <w:rFonts w:asciiTheme="majorHAnsi" w:hAnsiTheme="majorHAnsi" w:cstheme="majorHAnsi"/>
          <w:b/>
          <w:bCs/>
          <w:sz w:val="20"/>
          <w:szCs w:val="20"/>
          <w:lang w:val="fr-FR"/>
        </w:rPr>
        <w:t xml:space="preserve">et aux jardins </w:t>
      </w:r>
      <w:r w:rsidRPr="00C53C66">
        <w:rPr>
          <w:rFonts w:asciiTheme="majorHAnsi" w:hAnsiTheme="majorHAnsi" w:cstheme="majorHAnsi"/>
          <w:b/>
          <w:bCs/>
          <w:sz w:val="20"/>
          <w:szCs w:val="20"/>
          <w:lang w:val="fr-FR"/>
        </w:rPr>
        <w:t>en tant que lieu</w:t>
      </w:r>
      <w:r w:rsidR="00D87EE0">
        <w:rPr>
          <w:rFonts w:asciiTheme="majorHAnsi" w:hAnsiTheme="majorHAnsi" w:cstheme="majorHAnsi"/>
          <w:b/>
          <w:bCs/>
          <w:sz w:val="20"/>
          <w:szCs w:val="20"/>
          <w:lang w:val="fr-FR"/>
        </w:rPr>
        <w:t>x</w:t>
      </w:r>
      <w:r w:rsidRPr="00C53C66">
        <w:rPr>
          <w:rFonts w:asciiTheme="majorHAnsi" w:hAnsiTheme="majorHAnsi" w:cstheme="majorHAnsi"/>
          <w:b/>
          <w:bCs/>
          <w:sz w:val="20"/>
          <w:szCs w:val="20"/>
          <w:lang w:val="fr-FR"/>
        </w:rPr>
        <w:t xml:space="preserve"> singulie</w:t>
      </w:r>
      <w:r w:rsidR="00D87EE0">
        <w:rPr>
          <w:rFonts w:asciiTheme="majorHAnsi" w:hAnsiTheme="majorHAnsi" w:cstheme="majorHAnsi"/>
          <w:b/>
          <w:bCs/>
          <w:sz w:val="20"/>
          <w:szCs w:val="20"/>
          <w:lang w:val="fr-FR"/>
        </w:rPr>
        <w:t>rs</w:t>
      </w:r>
      <w:r w:rsidRPr="00C53C66">
        <w:rPr>
          <w:rFonts w:asciiTheme="majorHAnsi" w:hAnsiTheme="majorHAnsi" w:cstheme="majorHAnsi"/>
          <w:b/>
          <w:bCs/>
          <w:sz w:val="20"/>
          <w:szCs w:val="20"/>
          <w:lang w:val="fr-FR"/>
        </w:rPr>
        <w:t xml:space="preserve"> de rencontre entre utilité et agrément, tout à la fois espace de culture et de méditation.</w:t>
      </w:r>
    </w:p>
    <w:p w14:paraId="3D4A0ECB" w14:textId="77777777" w:rsidR="00C53C66" w:rsidRPr="00C53C66" w:rsidRDefault="00C53C66" w:rsidP="00883C7C">
      <w:pPr>
        <w:keepNext/>
        <w:rPr>
          <w:rFonts w:asciiTheme="majorHAnsi" w:hAnsiTheme="majorHAnsi" w:cstheme="majorHAnsi"/>
          <w:b/>
          <w:bCs/>
          <w:sz w:val="20"/>
          <w:szCs w:val="20"/>
          <w:lang w:val="fr-BE"/>
        </w:rPr>
      </w:pPr>
      <w:r w:rsidRPr="00C53C66">
        <w:rPr>
          <w:rFonts w:asciiTheme="majorHAnsi" w:hAnsiTheme="majorHAnsi" w:cstheme="majorHAnsi"/>
          <w:b/>
          <w:bCs/>
          <w:sz w:val="20"/>
          <w:szCs w:val="20"/>
          <w:lang w:val="fr-FR"/>
        </w:rPr>
        <w:t> </w:t>
      </w:r>
    </w:p>
    <w:p w14:paraId="538B4919" w14:textId="77777777" w:rsidR="00A5111F" w:rsidRDefault="00C53C66" w:rsidP="00A5111F">
      <w:pPr>
        <w:keepNext/>
        <w:rPr>
          <w:rFonts w:asciiTheme="majorHAnsi" w:hAnsiTheme="majorHAnsi" w:cstheme="majorHAnsi"/>
          <w:sz w:val="20"/>
          <w:szCs w:val="20"/>
          <w:lang w:val="fr-BE"/>
        </w:rPr>
      </w:pPr>
      <w:r w:rsidRPr="00C53C66">
        <w:rPr>
          <w:rFonts w:asciiTheme="majorHAnsi" w:hAnsiTheme="majorHAnsi" w:cstheme="majorHAnsi"/>
          <w:sz w:val="20"/>
          <w:szCs w:val="20"/>
          <w:lang w:val="fr-BE"/>
        </w:rPr>
        <w:t>Les sujets au cœur de cette Journée seront abordés par des spécialistes</w:t>
      </w:r>
      <w:r w:rsidR="00A5111F">
        <w:rPr>
          <w:rFonts w:asciiTheme="majorHAnsi" w:hAnsiTheme="majorHAnsi" w:cstheme="majorHAnsi"/>
          <w:sz w:val="20"/>
          <w:szCs w:val="20"/>
          <w:lang w:val="fr-BE"/>
        </w:rPr>
        <w:t>.</w:t>
      </w:r>
    </w:p>
    <w:p w14:paraId="4BFA2D8B" w14:textId="77777777" w:rsidR="00A5111F" w:rsidRDefault="00A5111F" w:rsidP="00A5111F">
      <w:pPr>
        <w:keepNext/>
        <w:rPr>
          <w:rFonts w:asciiTheme="majorHAnsi" w:hAnsiTheme="majorHAnsi" w:cstheme="majorHAnsi"/>
          <w:sz w:val="20"/>
          <w:szCs w:val="20"/>
          <w:lang w:val="fr-BE"/>
        </w:rPr>
      </w:pPr>
    </w:p>
    <w:p w14:paraId="70766242" w14:textId="4099254D" w:rsidR="00C53C66" w:rsidRDefault="00A5111F" w:rsidP="00A5111F">
      <w:pPr>
        <w:keepNext/>
        <w:rPr>
          <w:rFonts w:asciiTheme="majorHAnsi" w:hAnsiTheme="majorHAnsi" w:cstheme="majorHAnsi"/>
          <w:sz w:val="20"/>
          <w:szCs w:val="20"/>
          <w:lang w:val="fr-BE"/>
        </w:rPr>
      </w:pPr>
      <w:r>
        <w:rPr>
          <w:rFonts w:asciiTheme="majorHAnsi" w:hAnsiTheme="majorHAnsi" w:cstheme="majorHAnsi"/>
          <w:sz w:val="20"/>
          <w:szCs w:val="20"/>
          <w:lang w:val="fr-BE"/>
        </w:rPr>
        <w:t>Dans la matinée</w:t>
      </w:r>
      <w:r w:rsidR="00C53C66" w:rsidRPr="00C53C66">
        <w:rPr>
          <w:rFonts w:asciiTheme="majorHAnsi" w:hAnsiTheme="majorHAnsi" w:cstheme="majorHAnsi"/>
          <w:sz w:val="20"/>
          <w:szCs w:val="20"/>
          <w:lang w:val="fr-BE"/>
        </w:rPr>
        <w:t xml:space="preserve">, </w:t>
      </w:r>
      <w:r w:rsidR="00D87EE0">
        <w:rPr>
          <w:rFonts w:asciiTheme="majorHAnsi" w:hAnsiTheme="majorHAnsi" w:cstheme="majorHAnsi"/>
          <w:sz w:val="20"/>
          <w:szCs w:val="20"/>
          <w:lang w:val="fr-BE"/>
        </w:rPr>
        <w:t>l</w:t>
      </w:r>
      <w:r w:rsidRPr="00D87EE0">
        <w:rPr>
          <w:rFonts w:asciiTheme="majorHAnsi" w:hAnsiTheme="majorHAnsi" w:cstheme="majorHAnsi"/>
          <w:sz w:val="20"/>
          <w:szCs w:val="20"/>
          <w:lang w:val="fr-BE"/>
        </w:rPr>
        <w:t xml:space="preserve">’Historien des jardins, du paysage et de l'écologie </w:t>
      </w:r>
      <w:r w:rsidR="00C53C66" w:rsidRPr="00D87EE0">
        <w:rPr>
          <w:rFonts w:asciiTheme="majorHAnsi" w:hAnsiTheme="majorHAnsi" w:cstheme="majorHAnsi"/>
          <w:b/>
          <w:bCs/>
          <w:sz w:val="20"/>
          <w:szCs w:val="20"/>
          <w:lang w:val="fr-BE"/>
        </w:rPr>
        <w:t>Hervé Brunon</w:t>
      </w:r>
      <w:r w:rsidRPr="00D87EE0">
        <w:rPr>
          <w:rFonts w:asciiTheme="majorHAnsi" w:hAnsiTheme="majorHAnsi" w:cstheme="majorHAnsi"/>
          <w:sz w:val="20"/>
          <w:szCs w:val="20"/>
          <w:lang w:val="fr-BE"/>
        </w:rPr>
        <w:t xml:space="preserve">, </w:t>
      </w:r>
      <w:r w:rsidR="00C53C66" w:rsidRPr="00D87EE0">
        <w:rPr>
          <w:rFonts w:asciiTheme="majorHAnsi" w:hAnsiTheme="majorHAnsi" w:cstheme="majorHAnsi"/>
          <w:sz w:val="20"/>
          <w:szCs w:val="20"/>
          <w:lang w:val="fr-BE"/>
        </w:rPr>
        <w:t xml:space="preserve">parlera de « la pulsion </w:t>
      </w:r>
      <w:proofErr w:type="spellStart"/>
      <w:r w:rsidR="00D87EE0" w:rsidRPr="00D87EE0">
        <w:rPr>
          <w:rFonts w:asciiTheme="majorHAnsi" w:hAnsiTheme="majorHAnsi" w:cstheme="majorHAnsi"/>
          <w:sz w:val="20"/>
          <w:szCs w:val="20"/>
          <w:lang w:val="fr-BE"/>
        </w:rPr>
        <w:t>hortésienne</w:t>
      </w:r>
      <w:proofErr w:type="spellEnd"/>
      <w:r w:rsidR="00C53C66" w:rsidRPr="00D87EE0">
        <w:rPr>
          <w:rFonts w:asciiTheme="majorHAnsi" w:hAnsiTheme="majorHAnsi" w:cstheme="majorHAnsi"/>
          <w:sz w:val="20"/>
          <w:szCs w:val="20"/>
          <w:lang w:val="fr-BE"/>
        </w:rPr>
        <w:t> », rappelant l’ancienneté et l’universalité du jardin</w:t>
      </w:r>
      <w:r w:rsidR="00D87EE0" w:rsidRPr="00D87EE0">
        <w:rPr>
          <w:rFonts w:asciiTheme="majorHAnsi" w:hAnsiTheme="majorHAnsi" w:cstheme="majorHAnsi"/>
          <w:sz w:val="20"/>
          <w:szCs w:val="20"/>
          <w:lang w:val="fr-BE"/>
        </w:rPr>
        <w:t xml:space="preserve"> et du jardinage</w:t>
      </w:r>
      <w:r w:rsidR="00C53C66" w:rsidRPr="00D87EE0">
        <w:rPr>
          <w:rFonts w:asciiTheme="majorHAnsi" w:hAnsiTheme="majorHAnsi" w:cstheme="majorHAnsi"/>
          <w:sz w:val="20"/>
          <w:szCs w:val="20"/>
          <w:lang w:val="fr-BE"/>
        </w:rPr>
        <w:t>.</w:t>
      </w:r>
    </w:p>
    <w:p w14:paraId="4081E511" w14:textId="77777777" w:rsidR="00D87EE0" w:rsidRDefault="00D87EE0" w:rsidP="00A5111F">
      <w:pPr>
        <w:keepNext/>
        <w:rPr>
          <w:rFonts w:asciiTheme="majorHAnsi" w:hAnsiTheme="majorHAnsi" w:cstheme="majorHAnsi"/>
          <w:sz w:val="20"/>
          <w:szCs w:val="20"/>
          <w:lang w:val="fr-BE"/>
        </w:rPr>
      </w:pPr>
    </w:p>
    <w:p w14:paraId="0052EE00" w14:textId="5360FF82" w:rsidR="00D87EE0" w:rsidRDefault="00D87EE0" w:rsidP="00D87EE0">
      <w:pPr>
        <w:keepNext/>
        <w:rPr>
          <w:rFonts w:asciiTheme="majorHAnsi" w:hAnsiTheme="majorHAnsi" w:cstheme="majorHAnsi"/>
          <w:sz w:val="20"/>
          <w:szCs w:val="20"/>
          <w:lang w:val="fr-BE"/>
        </w:rPr>
      </w:pPr>
      <w:r>
        <w:rPr>
          <w:rFonts w:asciiTheme="majorHAnsi" w:hAnsiTheme="majorHAnsi" w:cstheme="majorHAnsi"/>
          <w:sz w:val="20"/>
          <w:szCs w:val="20"/>
          <w:lang w:val="fr-BE"/>
        </w:rPr>
        <w:t>L</w:t>
      </w:r>
      <w:r w:rsidRPr="00C53C66">
        <w:rPr>
          <w:rFonts w:asciiTheme="majorHAnsi" w:hAnsiTheme="majorHAnsi" w:cstheme="majorHAnsi"/>
          <w:sz w:val="20"/>
          <w:szCs w:val="20"/>
          <w:lang w:val="fr-BE"/>
        </w:rPr>
        <w:t xml:space="preserve">e philosophe </w:t>
      </w:r>
      <w:r w:rsidRPr="00C53C66">
        <w:rPr>
          <w:rFonts w:asciiTheme="majorHAnsi" w:hAnsiTheme="majorHAnsi" w:cstheme="majorHAnsi"/>
          <w:b/>
          <w:bCs/>
          <w:sz w:val="20"/>
          <w:szCs w:val="20"/>
          <w:lang w:val="fr-BE"/>
        </w:rPr>
        <w:t>Philippe Nys</w:t>
      </w:r>
      <w:r w:rsidRPr="00C53C66">
        <w:rPr>
          <w:rFonts w:asciiTheme="majorHAnsi" w:hAnsiTheme="majorHAnsi" w:cstheme="majorHAnsi"/>
          <w:sz w:val="20"/>
          <w:szCs w:val="20"/>
          <w:lang w:val="fr-BE"/>
        </w:rPr>
        <w:t xml:space="preserve"> évoquera les « alliances » entre nature et technique</w:t>
      </w:r>
      <w:r>
        <w:rPr>
          <w:rFonts w:asciiTheme="majorHAnsi" w:hAnsiTheme="majorHAnsi" w:cstheme="majorHAnsi"/>
          <w:sz w:val="20"/>
          <w:szCs w:val="20"/>
          <w:lang w:val="fr-BE"/>
        </w:rPr>
        <w:t>.</w:t>
      </w:r>
    </w:p>
    <w:p w14:paraId="5896DA67" w14:textId="77777777" w:rsidR="00A5111F" w:rsidRPr="00B12B45" w:rsidRDefault="00A5111F" w:rsidP="00A5111F">
      <w:pPr>
        <w:keepNext/>
        <w:rPr>
          <w:rFonts w:asciiTheme="majorHAnsi" w:hAnsiTheme="majorHAnsi" w:cstheme="majorHAnsi"/>
          <w:sz w:val="20"/>
          <w:szCs w:val="20"/>
          <w:lang w:val="fr-BE"/>
        </w:rPr>
      </w:pPr>
    </w:p>
    <w:p w14:paraId="3DD23F67" w14:textId="2B9178FC" w:rsidR="00A5111F" w:rsidRDefault="00A5111F" w:rsidP="00A5111F">
      <w:pPr>
        <w:keepNext/>
        <w:rPr>
          <w:rFonts w:asciiTheme="majorHAnsi" w:hAnsiTheme="majorHAnsi" w:cstheme="majorHAnsi"/>
          <w:sz w:val="20"/>
          <w:szCs w:val="20"/>
          <w:lang w:val="fr-BE"/>
        </w:rPr>
      </w:pPr>
      <w:r w:rsidRPr="000840E1">
        <w:rPr>
          <w:rFonts w:asciiTheme="majorHAnsi" w:hAnsiTheme="majorHAnsi" w:cstheme="majorHAnsi"/>
          <w:b/>
          <w:bCs/>
          <w:sz w:val="20"/>
          <w:szCs w:val="20"/>
          <w:lang w:val="fr-BE"/>
        </w:rPr>
        <w:t>Laure Planchais</w:t>
      </w:r>
      <w:r w:rsidR="000F5FA6">
        <w:rPr>
          <w:rFonts w:asciiTheme="majorHAnsi" w:hAnsiTheme="majorHAnsi" w:cstheme="majorHAnsi"/>
          <w:sz w:val="20"/>
          <w:szCs w:val="20"/>
          <w:lang w:val="fr-BE"/>
        </w:rPr>
        <w:t xml:space="preserve"> portera son regard sur le jardinage et les rôles du jardin dans la société en tant que paysagiste particulièrement investie dans les questions d’urbanisme des grandes agglomérations et des environnements ruraux.</w:t>
      </w:r>
    </w:p>
    <w:p w14:paraId="21DE312D" w14:textId="77777777" w:rsidR="000F5FA6" w:rsidRDefault="000F5FA6" w:rsidP="00A5111F">
      <w:pPr>
        <w:keepNext/>
        <w:rPr>
          <w:rFonts w:asciiTheme="majorHAnsi" w:hAnsiTheme="majorHAnsi" w:cstheme="majorHAnsi"/>
          <w:sz w:val="20"/>
          <w:szCs w:val="20"/>
          <w:lang w:val="fr-BE"/>
        </w:rPr>
      </w:pPr>
    </w:p>
    <w:p w14:paraId="0516F128" w14:textId="0BA8EA2A" w:rsidR="000F5FA6" w:rsidRPr="00C53C66" w:rsidRDefault="000F5FA6" w:rsidP="00A5111F">
      <w:pPr>
        <w:keepNext/>
        <w:rPr>
          <w:rFonts w:asciiTheme="majorHAnsi" w:hAnsiTheme="majorHAnsi" w:cstheme="majorHAnsi"/>
          <w:sz w:val="20"/>
          <w:szCs w:val="20"/>
          <w:lang w:val="fr-BE"/>
        </w:rPr>
      </w:pPr>
      <w:r w:rsidRPr="000840E1">
        <w:rPr>
          <w:rFonts w:asciiTheme="majorHAnsi" w:hAnsiTheme="majorHAnsi" w:cstheme="majorHAnsi"/>
          <w:b/>
          <w:bCs/>
          <w:sz w:val="20"/>
          <w:szCs w:val="20"/>
          <w:lang w:val="fr-BE"/>
        </w:rPr>
        <w:t xml:space="preserve">Marco </w:t>
      </w:r>
      <w:proofErr w:type="spellStart"/>
      <w:r w:rsidRPr="000840E1">
        <w:rPr>
          <w:rFonts w:asciiTheme="majorHAnsi" w:hAnsiTheme="majorHAnsi" w:cstheme="majorHAnsi"/>
          <w:b/>
          <w:bCs/>
          <w:sz w:val="20"/>
          <w:szCs w:val="20"/>
          <w:lang w:val="fr-BE"/>
        </w:rPr>
        <w:t>Martella</w:t>
      </w:r>
      <w:proofErr w:type="spellEnd"/>
      <w:r>
        <w:rPr>
          <w:rFonts w:asciiTheme="majorHAnsi" w:hAnsiTheme="majorHAnsi" w:cstheme="majorHAnsi"/>
          <w:sz w:val="20"/>
          <w:szCs w:val="20"/>
          <w:lang w:val="fr-BE"/>
        </w:rPr>
        <w:t xml:space="preserve"> traitera du </w:t>
      </w:r>
      <w:r w:rsidRPr="000F5FA6">
        <w:rPr>
          <w:rFonts w:asciiTheme="majorHAnsi" w:hAnsiTheme="majorHAnsi" w:cstheme="majorHAnsi"/>
          <w:sz w:val="20"/>
          <w:szCs w:val="20"/>
          <w:lang w:val="fr-BE"/>
        </w:rPr>
        <w:t>jardin comme forme de résistance face à l'adversité</w:t>
      </w:r>
      <w:r>
        <w:rPr>
          <w:rFonts w:asciiTheme="majorHAnsi" w:hAnsiTheme="majorHAnsi" w:cstheme="majorHAnsi"/>
          <w:sz w:val="20"/>
          <w:szCs w:val="20"/>
          <w:lang w:val="fr-BE"/>
        </w:rPr>
        <w:t xml:space="preserve"> et illustrera son propos </w:t>
      </w:r>
      <w:r w:rsidRPr="000F5FA6">
        <w:rPr>
          <w:rFonts w:asciiTheme="majorHAnsi" w:hAnsiTheme="majorHAnsi" w:cstheme="majorHAnsi"/>
          <w:sz w:val="20"/>
          <w:szCs w:val="20"/>
          <w:lang w:val="fr-BE"/>
        </w:rPr>
        <w:t>à travers le cas de Vita Sackville-West</w:t>
      </w:r>
      <w:r>
        <w:rPr>
          <w:rFonts w:asciiTheme="majorHAnsi" w:hAnsiTheme="majorHAnsi" w:cstheme="majorHAnsi"/>
          <w:sz w:val="20"/>
          <w:szCs w:val="20"/>
          <w:lang w:val="fr-BE"/>
        </w:rPr>
        <w:t>.</w:t>
      </w:r>
    </w:p>
    <w:p w14:paraId="2952DED7" w14:textId="091B6945" w:rsidR="00C53C66" w:rsidRPr="00C53C66" w:rsidRDefault="00C53C66" w:rsidP="00A5111F">
      <w:pPr>
        <w:keepNext/>
        <w:rPr>
          <w:rFonts w:asciiTheme="majorHAnsi" w:hAnsiTheme="majorHAnsi" w:cstheme="majorHAnsi"/>
          <w:sz w:val="20"/>
          <w:szCs w:val="20"/>
          <w:lang w:val="fr-BE"/>
        </w:rPr>
      </w:pPr>
      <w:r w:rsidRPr="00C53C66">
        <w:rPr>
          <w:rFonts w:asciiTheme="majorHAnsi" w:hAnsiTheme="majorHAnsi" w:cstheme="majorHAnsi"/>
          <w:sz w:val="20"/>
          <w:szCs w:val="20"/>
          <w:lang w:val="fr-BE"/>
        </w:rPr>
        <w:lastRenderedPageBreak/>
        <w:t xml:space="preserve">L’après-midi sera consacré à des échanges dans les jardins avec des praticiens qui proposeront leurs lectures sensible et personnelle du lieu, </w:t>
      </w:r>
      <w:r w:rsidR="00E72153">
        <w:rPr>
          <w:rFonts w:asciiTheme="majorHAnsi" w:hAnsiTheme="majorHAnsi" w:cstheme="majorHAnsi"/>
          <w:sz w:val="20"/>
          <w:szCs w:val="20"/>
          <w:lang w:val="fr-BE"/>
        </w:rPr>
        <w:t>du paysage et du jardinage</w:t>
      </w:r>
      <w:r w:rsidRPr="00C53C66">
        <w:rPr>
          <w:rFonts w:asciiTheme="majorHAnsi" w:hAnsiTheme="majorHAnsi" w:cstheme="majorHAnsi"/>
          <w:sz w:val="20"/>
          <w:szCs w:val="20"/>
          <w:lang w:val="fr-BE"/>
        </w:rPr>
        <w:t>.</w:t>
      </w:r>
    </w:p>
    <w:p w14:paraId="6B3BB911" w14:textId="28CBCCFB" w:rsidR="00C53C66" w:rsidRDefault="00C53C66" w:rsidP="00A5111F">
      <w:pPr>
        <w:keepNext/>
        <w:rPr>
          <w:rFonts w:asciiTheme="majorHAnsi" w:hAnsiTheme="majorHAnsi" w:cstheme="majorHAnsi"/>
          <w:sz w:val="20"/>
          <w:szCs w:val="20"/>
          <w:lang w:val="fr-BE"/>
        </w:rPr>
      </w:pPr>
    </w:p>
    <w:p w14:paraId="07303C77" w14:textId="05B7560E" w:rsidR="00E86A60" w:rsidRDefault="00F758A8" w:rsidP="00A5111F">
      <w:pPr>
        <w:keepNext/>
        <w:rPr>
          <w:rFonts w:asciiTheme="majorHAnsi" w:hAnsiTheme="majorHAnsi" w:cstheme="majorHAnsi"/>
          <w:sz w:val="20"/>
          <w:szCs w:val="20"/>
          <w:lang w:val="fr-BE"/>
        </w:rPr>
      </w:pPr>
      <w:proofErr w:type="spellStart"/>
      <w:r w:rsidRPr="00F758A8">
        <w:rPr>
          <w:rFonts w:asciiTheme="majorHAnsi" w:hAnsiTheme="majorHAnsi" w:cstheme="majorHAnsi"/>
          <w:b/>
          <w:bCs/>
          <w:sz w:val="20"/>
          <w:szCs w:val="20"/>
          <w:lang w:val="fr-BE"/>
        </w:rPr>
        <w:t>Inessa</w:t>
      </w:r>
      <w:proofErr w:type="spellEnd"/>
      <w:r w:rsidRPr="00F758A8">
        <w:rPr>
          <w:rFonts w:asciiTheme="majorHAnsi" w:hAnsiTheme="majorHAnsi" w:cstheme="majorHAnsi"/>
          <w:b/>
          <w:bCs/>
          <w:sz w:val="20"/>
          <w:szCs w:val="20"/>
          <w:lang w:val="fr-BE"/>
        </w:rPr>
        <w:t xml:space="preserve"> </w:t>
      </w:r>
      <w:proofErr w:type="spellStart"/>
      <w:r w:rsidRPr="00F758A8">
        <w:rPr>
          <w:rFonts w:asciiTheme="majorHAnsi" w:hAnsiTheme="majorHAnsi" w:cstheme="majorHAnsi"/>
          <w:b/>
          <w:bCs/>
          <w:sz w:val="20"/>
          <w:szCs w:val="20"/>
          <w:lang w:val="fr-BE"/>
        </w:rPr>
        <w:t>Hansch</w:t>
      </w:r>
      <w:proofErr w:type="spellEnd"/>
      <w:r w:rsidRPr="00F758A8">
        <w:rPr>
          <w:rFonts w:asciiTheme="majorHAnsi" w:hAnsiTheme="majorHAnsi" w:cstheme="majorHAnsi"/>
          <w:sz w:val="20"/>
          <w:szCs w:val="20"/>
          <w:lang w:val="fr-BE"/>
        </w:rPr>
        <w:t xml:space="preserve"> proposera une réflexion lui permettant, dans sa pratique</w:t>
      </w:r>
      <w:r w:rsidR="00752538">
        <w:rPr>
          <w:rFonts w:asciiTheme="majorHAnsi" w:hAnsiTheme="majorHAnsi" w:cstheme="majorHAnsi"/>
          <w:sz w:val="20"/>
          <w:szCs w:val="20"/>
          <w:lang w:val="fr-BE"/>
        </w:rPr>
        <w:t xml:space="preserve"> d’architecte et de plasticienne</w:t>
      </w:r>
      <w:r w:rsidRPr="00F758A8">
        <w:rPr>
          <w:rFonts w:asciiTheme="majorHAnsi" w:hAnsiTheme="majorHAnsi" w:cstheme="majorHAnsi"/>
          <w:sz w:val="20"/>
          <w:szCs w:val="20"/>
          <w:lang w:val="fr-BE"/>
        </w:rPr>
        <w:t>, de mettre les personnes en relation avec le paysage, de leur donner l’envie de le voir</w:t>
      </w:r>
      <w:r w:rsidR="00CC7830">
        <w:rPr>
          <w:rFonts w:asciiTheme="majorHAnsi" w:hAnsiTheme="majorHAnsi" w:cstheme="majorHAnsi"/>
          <w:sz w:val="20"/>
          <w:szCs w:val="20"/>
          <w:lang w:val="fr-BE"/>
        </w:rPr>
        <w:t>.</w:t>
      </w:r>
    </w:p>
    <w:p w14:paraId="067E9BB7" w14:textId="77777777" w:rsidR="00E150DA" w:rsidRDefault="00E150DA" w:rsidP="00A5111F">
      <w:pPr>
        <w:keepNext/>
        <w:rPr>
          <w:rFonts w:asciiTheme="majorHAnsi" w:hAnsiTheme="majorHAnsi" w:cstheme="majorHAnsi"/>
          <w:sz w:val="20"/>
          <w:szCs w:val="20"/>
          <w:lang w:val="fr-BE"/>
        </w:rPr>
      </w:pPr>
    </w:p>
    <w:p w14:paraId="5CB52372" w14:textId="77777777" w:rsidR="003E42CB" w:rsidRPr="003E42CB" w:rsidRDefault="00E95080" w:rsidP="00E150DA">
      <w:pPr>
        <w:keepNext/>
        <w:rPr>
          <w:rFonts w:asciiTheme="majorHAnsi" w:hAnsiTheme="majorHAnsi" w:cstheme="majorHAnsi"/>
          <w:sz w:val="20"/>
          <w:szCs w:val="20"/>
          <w:lang w:val="fr-BE"/>
        </w:rPr>
      </w:pPr>
      <w:r w:rsidRPr="00E95080">
        <w:rPr>
          <w:rFonts w:asciiTheme="majorHAnsi" w:hAnsiTheme="majorHAnsi" w:cstheme="majorHAnsi"/>
          <w:b/>
          <w:bCs/>
          <w:sz w:val="20"/>
          <w:szCs w:val="20"/>
          <w:lang w:val="fr-BE"/>
        </w:rPr>
        <w:t>Marc Clignez</w:t>
      </w:r>
      <w:r w:rsidRPr="003E42CB">
        <w:rPr>
          <w:rFonts w:asciiTheme="majorHAnsi" w:hAnsiTheme="majorHAnsi" w:cstheme="majorHAnsi"/>
          <w:sz w:val="20"/>
          <w:szCs w:val="20"/>
          <w:lang w:val="fr-BE"/>
        </w:rPr>
        <w:t>, écologue, proposera une lecture du paysage de Freÿr, abordant la rencontre des facteurs naturels et humains qui le caractérise</w:t>
      </w:r>
      <w:r w:rsidR="003E42CB" w:rsidRPr="003E42CB">
        <w:rPr>
          <w:rFonts w:asciiTheme="majorHAnsi" w:hAnsiTheme="majorHAnsi" w:cstheme="majorHAnsi"/>
          <w:sz w:val="20"/>
          <w:szCs w:val="20"/>
          <w:lang w:val="fr-BE"/>
        </w:rPr>
        <w:t>,</w:t>
      </w:r>
      <w:r w:rsidRPr="003E42CB">
        <w:rPr>
          <w:rFonts w:asciiTheme="majorHAnsi" w:hAnsiTheme="majorHAnsi" w:cstheme="majorHAnsi"/>
          <w:sz w:val="20"/>
          <w:szCs w:val="20"/>
          <w:lang w:val="fr-BE"/>
        </w:rPr>
        <w:t xml:space="preserve"> en insistant sur les spécificités temporelles de </w:t>
      </w:r>
      <w:proofErr w:type="gramStart"/>
      <w:r w:rsidRPr="003E42CB">
        <w:rPr>
          <w:rFonts w:asciiTheme="majorHAnsi" w:hAnsiTheme="majorHAnsi" w:cstheme="majorHAnsi"/>
          <w:sz w:val="20"/>
          <w:szCs w:val="20"/>
          <w:lang w:val="fr-BE"/>
        </w:rPr>
        <w:t>leur interrelations</w:t>
      </w:r>
      <w:proofErr w:type="gramEnd"/>
      <w:r w:rsidRPr="003E42CB">
        <w:rPr>
          <w:rFonts w:asciiTheme="majorHAnsi" w:hAnsiTheme="majorHAnsi" w:cstheme="majorHAnsi"/>
          <w:sz w:val="20"/>
          <w:szCs w:val="20"/>
          <w:lang w:val="fr-BE"/>
        </w:rPr>
        <w:t>.</w:t>
      </w:r>
    </w:p>
    <w:p w14:paraId="0E6ED421" w14:textId="77777777" w:rsidR="00E150DA" w:rsidRDefault="00E150DA" w:rsidP="00A5111F">
      <w:pPr>
        <w:keepNext/>
        <w:rPr>
          <w:rFonts w:asciiTheme="majorHAnsi" w:hAnsiTheme="majorHAnsi" w:cstheme="majorHAnsi"/>
          <w:sz w:val="20"/>
          <w:szCs w:val="20"/>
          <w:lang w:val="fr-BE"/>
        </w:rPr>
      </w:pPr>
    </w:p>
    <w:p w14:paraId="337A2FC7" w14:textId="77777777" w:rsidR="00E72153" w:rsidRDefault="00E72153" w:rsidP="00A5111F">
      <w:pPr>
        <w:keepNext/>
        <w:rPr>
          <w:rFonts w:asciiTheme="majorHAnsi" w:hAnsiTheme="majorHAnsi" w:cstheme="majorHAnsi"/>
          <w:sz w:val="20"/>
          <w:szCs w:val="20"/>
          <w:lang w:val="fr-BE"/>
        </w:rPr>
      </w:pPr>
    </w:p>
    <w:p w14:paraId="7D3E29BB" w14:textId="77777777" w:rsidR="00E72153" w:rsidRDefault="00E72153" w:rsidP="00A5111F">
      <w:pPr>
        <w:keepNext/>
        <w:rPr>
          <w:rFonts w:asciiTheme="majorHAnsi" w:hAnsiTheme="majorHAnsi" w:cstheme="majorHAnsi"/>
          <w:sz w:val="20"/>
          <w:szCs w:val="20"/>
          <w:lang w:val="fr-BE"/>
        </w:rPr>
      </w:pPr>
    </w:p>
    <w:p w14:paraId="3E3C6522" w14:textId="55259034" w:rsidR="00B95978" w:rsidRPr="00FC78E3" w:rsidRDefault="00B95978" w:rsidP="00CA7AF0">
      <w:pPr>
        <w:jc w:val="both"/>
        <w:rPr>
          <w:rFonts w:asciiTheme="majorHAnsi" w:hAnsiTheme="majorHAnsi" w:cstheme="majorHAnsi"/>
          <w:sz w:val="20"/>
          <w:szCs w:val="20"/>
          <w:highlight w:val="yellow"/>
          <w:lang w:val="fr-BE"/>
        </w:rPr>
      </w:pPr>
      <w:r w:rsidRPr="00FC78E3">
        <w:rPr>
          <w:rFonts w:asciiTheme="majorHAnsi" w:hAnsiTheme="majorHAnsi" w:cstheme="majorHAnsi"/>
          <w:b/>
          <w:bCs/>
          <w:sz w:val="20"/>
          <w:szCs w:val="20"/>
          <w:lang w:val="fr-BE"/>
        </w:rPr>
        <w:t>Inscription et information détaillée (programme) sur notre site </w:t>
      </w:r>
      <w:hyperlink r:id="rId14" w:history="1">
        <w:r w:rsidRPr="00FC78E3">
          <w:rPr>
            <w:rStyle w:val="Lienhypertexte"/>
            <w:rFonts w:asciiTheme="majorHAnsi" w:hAnsiTheme="majorHAnsi" w:cstheme="majorHAnsi"/>
            <w:b/>
            <w:bCs/>
            <w:sz w:val="20"/>
            <w:szCs w:val="20"/>
            <w:lang w:val="fr-BE"/>
          </w:rPr>
          <w:t>www.kbs-frb.be</w:t>
        </w:r>
      </w:hyperlink>
      <w:r w:rsidRPr="00FC78E3">
        <w:rPr>
          <w:rFonts w:asciiTheme="majorHAnsi" w:hAnsiTheme="majorHAnsi" w:cstheme="majorHAnsi"/>
          <w:b/>
          <w:bCs/>
          <w:sz w:val="20"/>
          <w:szCs w:val="20"/>
          <w:lang w:val="fr-BE"/>
        </w:rPr>
        <w:t xml:space="preserve"> à partir du </w:t>
      </w:r>
      <w:r w:rsidR="00367A52">
        <w:rPr>
          <w:rFonts w:asciiTheme="majorHAnsi" w:hAnsiTheme="majorHAnsi" w:cstheme="majorHAnsi"/>
          <w:b/>
          <w:bCs/>
          <w:sz w:val="20"/>
          <w:szCs w:val="20"/>
          <w:lang w:val="fr-BE"/>
        </w:rPr>
        <w:t>18</w:t>
      </w:r>
      <w:r w:rsidRPr="00FC78E3">
        <w:rPr>
          <w:rFonts w:asciiTheme="majorHAnsi" w:hAnsiTheme="majorHAnsi" w:cstheme="majorHAnsi"/>
          <w:b/>
          <w:bCs/>
          <w:sz w:val="20"/>
          <w:szCs w:val="20"/>
          <w:lang w:val="fr-BE"/>
        </w:rPr>
        <w:t xml:space="preserve"> septembre.</w:t>
      </w:r>
    </w:p>
    <w:p w14:paraId="2E0091C5" w14:textId="77777777" w:rsidR="00B95978" w:rsidRPr="00FC78E3" w:rsidRDefault="00B95978" w:rsidP="00CA7AF0">
      <w:pPr>
        <w:jc w:val="both"/>
        <w:rPr>
          <w:rFonts w:asciiTheme="majorHAnsi" w:hAnsiTheme="majorHAnsi" w:cstheme="majorHAnsi"/>
          <w:sz w:val="20"/>
          <w:szCs w:val="20"/>
          <w:lang w:val="fr-BE"/>
        </w:rPr>
      </w:pPr>
      <w:r w:rsidRPr="00FC78E3">
        <w:rPr>
          <w:rFonts w:asciiTheme="majorHAnsi" w:hAnsiTheme="majorHAnsi" w:cstheme="majorHAnsi"/>
          <w:sz w:val="20"/>
          <w:szCs w:val="20"/>
          <w:lang w:val="fr-BE"/>
        </w:rPr>
        <w:t xml:space="preserve">Château de Freÿr (Freÿr 12 à 5540 </w:t>
      </w:r>
      <w:proofErr w:type="spellStart"/>
      <w:r w:rsidRPr="00FC78E3">
        <w:rPr>
          <w:rFonts w:asciiTheme="majorHAnsi" w:hAnsiTheme="majorHAnsi" w:cstheme="majorHAnsi"/>
          <w:sz w:val="20"/>
          <w:szCs w:val="20"/>
          <w:lang w:val="fr-BE"/>
        </w:rPr>
        <w:t>Hastière</w:t>
      </w:r>
      <w:proofErr w:type="spellEnd"/>
      <w:r w:rsidRPr="00FC78E3">
        <w:rPr>
          <w:rFonts w:asciiTheme="majorHAnsi" w:hAnsiTheme="majorHAnsi" w:cstheme="majorHAnsi"/>
          <w:sz w:val="20"/>
          <w:szCs w:val="20"/>
          <w:lang w:val="fr-BE"/>
        </w:rPr>
        <w:t>)</w:t>
      </w:r>
    </w:p>
    <w:p w14:paraId="66E50E94" w14:textId="77777777" w:rsidR="00B95978" w:rsidRPr="00FC78E3" w:rsidRDefault="00B95978" w:rsidP="00CA7AF0">
      <w:pPr>
        <w:jc w:val="both"/>
        <w:rPr>
          <w:rFonts w:asciiTheme="majorHAnsi" w:hAnsiTheme="majorHAnsi" w:cstheme="majorHAnsi"/>
          <w:sz w:val="20"/>
          <w:szCs w:val="20"/>
          <w:lang w:val="fr-BE"/>
        </w:rPr>
      </w:pPr>
      <w:r w:rsidRPr="00FC78E3">
        <w:rPr>
          <w:rFonts w:asciiTheme="majorHAnsi" w:hAnsiTheme="majorHAnsi" w:cstheme="majorHAnsi"/>
          <w:sz w:val="20"/>
          <w:szCs w:val="20"/>
          <w:lang w:val="fr-BE"/>
        </w:rPr>
        <w:t>De 9h00 à 16h30</w:t>
      </w:r>
    </w:p>
    <w:p w14:paraId="43B4CFA9" w14:textId="24EF21A9" w:rsidR="00B95978" w:rsidRDefault="00B95978" w:rsidP="000124FF">
      <w:pPr>
        <w:jc w:val="both"/>
        <w:rPr>
          <w:rFonts w:asciiTheme="majorHAnsi" w:hAnsiTheme="majorHAnsi" w:cstheme="majorHAnsi"/>
          <w:sz w:val="20"/>
          <w:szCs w:val="20"/>
          <w:lang w:val="fr-BE"/>
        </w:rPr>
      </w:pPr>
      <w:r w:rsidRPr="00FC78E3">
        <w:rPr>
          <w:rFonts w:asciiTheme="majorHAnsi" w:hAnsiTheme="majorHAnsi" w:cstheme="majorHAnsi"/>
          <w:sz w:val="20"/>
          <w:szCs w:val="20"/>
          <w:lang w:val="fr-BE"/>
        </w:rPr>
        <w:t>Gratuit – inscription obligatoire</w:t>
      </w:r>
    </w:p>
    <w:p w14:paraId="49EB5929" w14:textId="79147B13" w:rsidR="00E27D12" w:rsidRDefault="00A8434A" w:rsidP="000124FF">
      <w:pPr>
        <w:jc w:val="both"/>
        <w:rPr>
          <w:rFonts w:asciiTheme="majorHAnsi" w:hAnsiTheme="majorHAnsi" w:cstheme="majorHAnsi"/>
          <w:sz w:val="20"/>
          <w:szCs w:val="20"/>
          <w:lang w:val="fr-BE"/>
        </w:rPr>
      </w:pPr>
      <w:r>
        <w:rPr>
          <w:rFonts w:asciiTheme="majorHAnsi" w:hAnsiTheme="majorHAnsi" w:cstheme="majorHAnsi"/>
          <w:sz w:val="20"/>
          <w:szCs w:val="20"/>
          <w:lang w:val="fr-BE"/>
        </w:rPr>
        <w:t>Un i</w:t>
      </w:r>
      <w:r w:rsidR="00AC4289">
        <w:rPr>
          <w:rFonts w:asciiTheme="majorHAnsi" w:hAnsiTheme="majorHAnsi" w:cstheme="majorHAnsi"/>
          <w:sz w:val="20"/>
          <w:szCs w:val="20"/>
          <w:lang w:val="fr-BE"/>
        </w:rPr>
        <w:t xml:space="preserve">mperméable et </w:t>
      </w:r>
      <w:r>
        <w:rPr>
          <w:rFonts w:asciiTheme="majorHAnsi" w:hAnsiTheme="majorHAnsi" w:cstheme="majorHAnsi"/>
          <w:sz w:val="20"/>
          <w:szCs w:val="20"/>
          <w:lang w:val="fr-BE"/>
        </w:rPr>
        <w:t xml:space="preserve">des </w:t>
      </w:r>
      <w:r w:rsidR="00AC4289">
        <w:rPr>
          <w:rFonts w:asciiTheme="majorHAnsi" w:hAnsiTheme="majorHAnsi" w:cstheme="majorHAnsi"/>
          <w:sz w:val="20"/>
          <w:szCs w:val="20"/>
          <w:lang w:val="fr-BE"/>
        </w:rPr>
        <w:t xml:space="preserve">chaussures </w:t>
      </w:r>
      <w:r w:rsidR="00F61E63">
        <w:rPr>
          <w:rFonts w:asciiTheme="majorHAnsi" w:hAnsiTheme="majorHAnsi" w:cstheme="majorHAnsi"/>
          <w:sz w:val="20"/>
          <w:szCs w:val="20"/>
          <w:lang w:val="fr-BE"/>
        </w:rPr>
        <w:t>adaptées à la saison</w:t>
      </w:r>
      <w:r w:rsidR="00F049DF">
        <w:rPr>
          <w:rFonts w:asciiTheme="majorHAnsi" w:hAnsiTheme="majorHAnsi" w:cstheme="majorHAnsi"/>
          <w:sz w:val="20"/>
          <w:szCs w:val="20"/>
          <w:lang w:val="fr-BE"/>
        </w:rPr>
        <w:t xml:space="preserve"> et au terrain</w:t>
      </w:r>
      <w:r w:rsidR="00F61E63">
        <w:rPr>
          <w:rFonts w:asciiTheme="majorHAnsi" w:hAnsiTheme="majorHAnsi" w:cstheme="majorHAnsi"/>
          <w:sz w:val="20"/>
          <w:szCs w:val="20"/>
          <w:lang w:val="fr-BE"/>
        </w:rPr>
        <w:t xml:space="preserve"> sont recommandés.</w:t>
      </w:r>
    </w:p>
    <w:p w14:paraId="56FBF095" w14:textId="77777777" w:rsidR="007A0C2D" w:rsidRDefault="007A0C2D" w:rsidP="000124FF">
      <w:pPr>
        <w:jc w:val="both"/>
        <w:rPr>
          <w:rFonts w:asciiTheme="majorHAnsi" w:hAnsiTheme="majorHAnsi" w:cstheme="majorHAnsi"/>
          <w:sz w:val="20"/>
          <w:szCs w:val="20"/>
          <w:lang w:val="fr-BE"/>
        </w:rPr>
      </w:pPr>
    </w:p>
    <w:p w14:paraId="3F45205F" w14:textId="77777777" w:rsidR="003772C1" w:rsidRDefault="003772C1" w:rsidP="000124FF">
      <w:pPr>
        <w:jc w:val="both"/>
        <w:rPr>
          <w:rFonts w:asciiTheme="majorHAnsi" w:hAnsiTheme="majorHAnsi" w:cstheme="majorHAnsi"/>
          <w:sz w:val="20"/>
          <w:szCs w:val="20"/>
          <w:lang w:val="fr-BE"/>
        </w:rPr>
      </w:pPr>
    </w:p>
    <w:p w14:paraId="10A53AA7" w14:textId="77777777" w:rsidR="003772C1" w:rsidRDefault="003772C1" w:rsidP="000124FF">
      <w:pPr>
        <w:jc w:val="both"/>
        <w:rPr>
          <w:rFonts w:asciiTheme="majorHAnsi" w:hAnsiTheme="majorHAnsi" w:cstheme="majorHAnsi"/>
          <w:sz w:val="20"/>
          <w:szCs w:val="20"/>
          <w:lang w:val="fr-BE"/>
        </w:rPr>
      </w:pPr>
    </w:p>
    <w:p w14:paraId="667F0723" w14:textId="77777777" w:rsidR="003772C1" w:rsidRDefault="003772C1" w:rsidP="000124FF">
      <w:pPr>
        <w:jc w:val="both"/>
        <w:rPr>
          <w:rFonts w:asciiTheme="majorHAnsi" w:hAnsiTheme="majorHAnsi" w:cstheme="majorHAnsi"/>
          <w:sz w:val="20"/>
          <w:szCs w:val="20"/>
          <w:lang w:val="fr-BE"/>
        </w:rPr>
      </w:pPr>
    </w:p>
    <w:p w14:paraId="1B7FAC83" w14:textId="77777777" w:rsidR="003772C1" w:rsidRDefault="003772C1" w:rsidP="000124FF">
      <w:pPr>
        <w:jc w:val="both"/>
        <w:rPr>
          <w:rFonts w:asciiTheme="majorHAnsi" w:hAnsiTheme="majorHAnsi" w:cstheme="majorHAnsi"/>
          <w:sz w:val="20"/>
          <w:szCs w:val="20"/>
          <w:lang w:val="fr-BE"/>
        </w:rPr>
      </w:pPr>
    </w:p>
    <w:p w14:paraId="0C3C3E0B" w14:textId="77777777" w:rsidR="007A0C2D" w:rsidRDefault="007A0C2D" w:rsidP="000124FF">
      <w:pPr>
        <w:jc w:val="both"/>
        <w:rPr>
          <w:rFonts w:asciiTheme="majorHAnsi" w:hAnsiTheme="majorHAnsi" w:cstheme="majorHAnsi"/>
          <w:sz w:val="20"/>
          <w:szCs w:val="20"/>
          <w:lang w:val="fr-BE"/>
        </w:rPr>
      </w:pPr>
    </w:p>
    <w:p w14:paraId="55A11793" w14:textId="77777777" w:rsidR="00C61670" w:rsidRDefault="00C61670" w:rsidP="000124FF">
      <w:pPr>
        <w:jc w:val="both"/>
        <w:rPr>
          <w:rFonts w:asciiTheme="majorHAnsi" w:hAnsiTheme="majorHAnsi" w:cstheme="majorHAnsi"/>
          <w:sz w:val="20"/>
          <w:szCs w:val="20"/>
          <w:lang w:val="fr-BE"/>
        </w:rPr>
      </w:pPr>
    </w:p>
    <w:p w14:paraId="78025828" w14:textId="77777777" w:rsidR="00C61670" w:rsidRDefault="00C61670" w:rsidP="000124FF">
      <w:pPr>
        <w:jc w:val="both"/>
        <w:rPr>
          <w:rFonts w:asciiTheme="majorHAnsi" w:hAnsiTheme="majorHAnsi" w:cstheme="majorHAnsi"/>
          <w:sz w:val="20"/>
          <w:szCs w:val="20"/>
          <w:lang w:val="fr-BE"/>
        </w:rPr>
      </w:pPr>
    </w:p>
    <w:p w14:paraId="69EE1BFC" w14:textId="77777777" w:rsidR="007A0C2D" w:rsidRDefault="007A0C2D" w:rsidP="000124FF">
      <w:pPr>
        <w:jc w:val="both"/>
        <w:rPr>
          <w:rFonts w:asciiTheme="majorHAnsi" w:hAnsiTheme="majorHAnsi" w:cstheme="majorHAnsi"/>
          <w:sz w:val="20"/>
          <w:szCs w:val="20"/>
          <w:lang w:val="fr-BE"/>
        </w:rPr>
      </w:pPr>
    </w:p>
    <w:p w14:paraId="1F9FAABC" w14:textId="77777777" w:rsidR="007A0C2D" w:rsidRDefault="007A0C2D" w:rsidP="000124FF">
      <w:pPr>
        <w:jc w:val="both"/>
        <w:rPr>
          <w:rFonts w:asciiTheme="majorHAnsi" w:hAnsiTheme="majorHAnsi" w:cstheme="majorHAnsi"/>
          <w:sz w:val="20"/>
          <w:szCs w:val="20"/>
          <w:lang w:val="fr-BE"/>
        </w:rPr>
      </w:pPr>
    </w:p>
    <w:p w14:paraId="1AEF98E1" w14:textId="77777777" w:rsidR="007A0C2D" w:rsidRDefault="007A0C2D" w:rsidP="000124FF">
      <w:pPr>
        <w:jc w:val="both"/>
        <w:rPr>
          <w:rFonts w:asciiTheme="majorHAnsi" w:hAnsiTheme="majorHAnsi" w:cstheme="majorHAnsi"/>
          <w:sz w:val="20"/>
          <w:szCs w:val="20"/>
          <w:lang w:val="fr-BE"/>
        </w:rPr>
      </w:pPr>
    </w:p>
    <w:p w14:paraId="527D4BE2" w14:textId="77777777" w:rsidR="007A0C2D" w:rsidRDefault="007A0C2D" w:rsidP="000124FF">
      <w:pPr>
        <w:jc w:val="both"/>
        <w:rPr>
          <w:rFonts w:asciiTheme="majorHAnsi" w:hAnsiTheme="majorHAnsi" w:cstheme="majorHAnsi"/>
          <w:sz w:val="20"/>
          <w:szCs w:val="20"/>
          <w:lang w:val="fr-BE"/>
        </w:rPr>
      </w:pPr>
    </w:p>
    <w:p w14:paraId="22A81D85" w14:textId="77777777" w:rsidR="007A0C2D" w:rsidRDefault="007A0C2D" w:rsidP="000124FF">
      <w:pPr>
        <w:jc w:val="both"/>
        <w:rPr>
          <w:rFonts w:asciiTheme="majorHAnsi" w:hAnsiTheme="majorHAnsi" w:cstheme="majorHAnsi"/>
          <w:sz w:val="20"/>
          <w:szCs w:val="20"/>
          <w:lang w:val="fr-BE"/>
        </w:rPr>
      </w:pPr>
    </w:p>
    <w:p w14:paraId="4755DCC2" w14:textId="77777777" w:rsidR="007A0C2D" w:rsidRDefault="007A0C2D" w:rsidP="000124FF">
      <w:pPr>
        <w:jc w:val="both"/>
        <w:rPr>
          <w:rFonts w:asciiTheme="majorHAnsi" w:hAnsiTheme="majorHAnsi" w:cstheme="majorHAnsi"/>
          <w:sz w:val="20"/>
          <w:szCs w:val="20"/>
          <w:lang w:val="fr-BE"/>
        </w:rPr>
      </w:pPr>
    </w:p>
    <w:p w14:paraId="3D569FE8" w14:textId="77777777" w:rsidR="007A0C2D" w:rsidRDefault="007A0C2D" w:rsidP="000124FF">
      <w:pPr>
        <w:jc w:val="both"/>
        <w:rPr>
          <w:rFonts w:asciiTheme="majorHAnsi" w:hAnsiTheme="majorHAnsi" w:cstheme="majorHAnsi"/>
          <w:sz w:val="20"/>
          <w:szCs w:val="20"/>
          <w:lang w:val="fr-BE"/>
        </w:rPr>
      </w:pPr>
    </w:p>
    <w:p w14:paraId="4A65B1DD" w14:textId="77777777" w:rsidR="007A0C2D" w:rsidRDefault="007A0C2D" w:rsidP="000124FF">
      <w:pPr>
        <w:jc w:val="both"/>
        <w:rPr>
          <w:rFonts w:asciiTheme="majorHAnsi" w:hAnsiTheme="majorHAnsi" w:cstheme="majorHAnsi"/>
          <w:sz w:val="20"/>
          <w:szCs w:val="20"/>
          <w:lang w:val="fr-BE"/>
        </w:rPr>
      </w:pPr>
    </w:p>
    <w:p w14:paraId="5BA65C73" w14:textId="77777777" w:rsidR="007A0C2D" w:rsidRDefault="007A0C2D" w:rsidP="000124FF">
      <w:pPr>
        <w:jc w:val="both"/>
        <w:rPr>
          <w:rFonts w:asciiTheme="majorHAnsi" w:hAnsiTheme="majorHAnsi" w:cstheme="majorHAnsi"/>
          <w:sz w:val="20"/>
          <w:szCs w:val="20"/>
          <w:lang w:val="fr-BE"/>
        </w:rPr>
      </w:pPr>
    </w:p>
    <w:p w14:paraId="58ABD135" w14:textId="77777777" w:rsidR="007A0C2D" w:rsidRDefault="007A0C2D" w:rsidP="000124FF">
      <w:pPr>
        <w:jc w:val="both"/>
        <w:rPr>
          <w:rFonts w:asciiTheme="majorHAnsi" w:hAnsiTheme="majorHAnsi" w:cstheme="majorHAnsi"/>
          <w:sz w:val="20"/>
          <w:szCs w:val="20"/>
          <w:lang w:val="fr-BE"/>
        </w:rPr>
      </w:pPr>
    </w:p>
    <w:p w14:paraId="6EC084B7" w14:textId="77777777" w:rsidR="007A0C2D" w:rsidRDefault="007A0C2D" w:rsidP="000124FF">
      <w:pPr>
        <w:jc w:val="both"/>
        <w:rPr>
          <w:rFonts w:asciiTheme="majorHAnsi" w:hAnsiTheme="majorHAnsi" w:cstheme="majorHAnsi"/>
          <w:sz w:val="20"/>
          <w:szCs w:val="20"/>
          <w:lang w:val="fr-BE"/>
        </w:rPr>
      </w:pPr>
    </w:p>
    <w:p w14:paraId="0B06F07F" w14:textId="77777777" w:rsidR="007A0C2D" w:rsidRDefault="007A0C2D" w:rsidP="000124FF">
      <w:pPr>
        <w:jc w:val="both"/>
        <w:rPr>
          <w:rFonts w:asciiTheme="majorHAnsi" w:hAnsiTheme="majorHAnsi" w:cstheme="majorHAnsi"/>
          <w:sz w:val="20"/>
          <w:szCs w:val="20"/>
          <w:lang w:val="fr-BE"/>
        </w:rPr>
      </w:pPr>
    </w:p>
    <w:p w14:paraId="05BEB8CD" w14:textId="77777777" w:rsidR="007A0C2D" w:rsidRDefault="007A0C2D" w:rsidP="000124FF">
      <w:pPr>
        <w:jc w:val="both"/>
        <w:rPr>
          <w:rFonts w:asciiTheme="majorHAnsi" w:hAnsiTheme="majorHAnsi" w:cstheme="majorHAnsi"/>
          <w:sz w:val="20"/>
          <w:szCs w:val="20"/>
          <w:lang w:val="fr-BE"/>
        </w:rPr>
      </w:pPr>
    </w:p>
    <w:p w14:paraId="063E5E22" w14:textId="77777777" w:rsidR="007A0C2D" w:rsidRDefault="007A0C2D" w:rsidP="000124FF">
      <w:pPr>
        <w:jc w:val="both"/>
        <w:rPr>
          <w:rFonts w:asciiTheme="majorHAnsi" w:hAnsiTheme="majorHAnsi" w:cstheme="majorHAnsi"/>
          <w:sz w:val="20"/>
          <w:szCs w:val="20"/>
          <w:lang w:val="fr-BE"/>
        </w:rPr>
      </w:pPr>
    </w:p>
    <w:p w14:paraId="275FE37E" w14:textId="77777777" w:rsidR="007A0C2D" w:rsidRDefault="007A0C2D" w:rsidP="000124FF">
      <w:pPr>
        <w:jc w:val="both"/>
        <w:rPr>
          <w:rFonts w:asciiTheme="majorHAnsi" w:hAnsiTheme="majorHAnsi" w:cstheme="majorHAnsi"/>
          <w:sz w:val="20"/>
          <w:szCs w:val="20"/>
          <w:lang w:val="fr-BE"/>
        </w:rPr>
      </w:pPr>
    </w:p>
    <w:p w14:paraId="37C2F288" w14:textId="77777777" w:rsidR="007A0C2D" w:rsidRDefault="007A0C2D" w:rsidP="000124FF">
      <w:pPr>
        <w:jc w:val="both"/>
        <w:rPr>
          <w:rFonts w:asciiTheme="majorHAnsi" w:hAnsiTheme="majorHAnsi" w:cstheme="majorHAnsi"/>
          <w:sz w:val="20"/>
          <w:szCs w:val="20"/>
          <w:lang w:val="fr-BE"/>
        </w:rPr>
      </w:pPr>
    </w:p>
    <w:p w14:paraId="627AE121" w14:textId="77777777" w:rsidR="00A45FEA" w:rsidRDefault="00A45FEA" w:rsidP="000124FF">
      <w:pPr>
        <w:jc w:val="both"/>
        <w:rPr>
          <w:rFonts w:asciiTheme="majorHAnsi" w:hAnsiTheme="majorHAnsi" w:cstheme="majorHAnsi"/>
          <w:sz w:val="20"/>
          <w:szCs w:val="20"/>
          <w:lang w:val="fr-BE"/>
        </w:rPr>
      </w:pPr>
    </w:p>
    <w:p w14:paraId="0087C5BB" w14:textId="77777777" w:rsidR="00A45FEA" w:rsidRDefault="00A45FEA" w:rsidP="000124FF">
      <w:pPr>
        <w:jc w:val="both"/>
        <w:rPr>
          <w:rFonts w:asciiTheme="majorHAnsi" w:hAnsiTheme="majorHAnsi" w:cstheme="majorHAnsi"/>
          <w:sz w:val="20"/>
          <w:szCs w:val="20"/>
          <w:lang w:val="fr-BE"/>
        </w:rPr>
      </w:pPr>
    </w:p>
    <w:p w14:paraId="27E0FEE1" w14:textId="77777777" w:rsidR="00A45FEA" w:rsidRDefault="00A45FEA" w:rsidP="000124FF">
      <w:pPr>
        <w:jc w:val="both"/>
        <w:rPr>
          <w:rFonts w:asciiTheme="majorHAnsi" w:hAnsiTheme="majorHAnsi" w:cstheme="majorHAnsi"/>
          <w:sz w:val="20"/>
          <w:szCs w:val="20"/>
          <w:lang w:val="fr-BE"/>
        </w:rPr>
      </w:pPr>
    </w:p>
    <w:p w14:paraId="4D434E2B" w14:textId="77777777" w:rsidR="00A45FEA" w:rsidRDefault="00A45FEA" w:rsidP="000124FF">
      <w:pPr>
        <w:jc w:val="both"/>
        <w:rPr>
          <w:rFonts w:asciiTheme="majorHAnsi" w:hAnsiTheme="majorHAnsi" w:cstheme="majorHAnsi"/>
          <w:sz w:val="20"/>
          <w:szCs w:val="20"/>
          <w:lang w:val="fr-BE"/>
        </w:rPr>
      </w:pPr>
    </w:p>
    <w:p w14:paraId="5A778020" w14:textId="77777777" w:rsidR="00A45FEA" w:rsidRDefault="00A45FEA" w:rsidP="000124FF">
      <w:pPr>
        <w:jc w:val="both"/>
        <w:rPr>
          <w:rFonts w:asciiTheme="majorHAnsi" w:hAnsiTheme="majorHAnsi" w:cstheme="majorHAnsi"/>
          <w:sz w:val="20"/>
          <w:szCs w:val="20"/>
          <w:lang w:val="fr-BE"/>
        </w:rPr>
      </w:pPr>
    </w:p>
    <w:p w14:paraId="72CCDD1D" w14:textId="77777777" w:rsidR="00A45FEA" w:rsidRDefault="00A45FEA" w:rsidP="000124FF">
      <w:pPr>
        <w:jc w:val="both"/>
        <w:rPr>
          <w:rFonts w:asciiTheme="majorHAnsi" w:hAnsiTheme="majorHAnsi" w:cstheme="majorHAnsi"/>
          <w:sz w:val="20"/>
          <w:szCs w:val="20"/>
          <w:lang w:val="fr-BE"/>
        </w:rPr>
      </w:pPr>
    </w:p>
    <w:p w14:paraId="49B953B3" w14:textId="77777777" w:rsidR="00A45FEA" w:rsidRDefault="00A45FEA" w:rsidP="000124FF">
      <w:pPr>
        <w:jc w:val="both"/>
        <w:rPr>
          <w:rFonts w:asciiTheme="majorHAnsi" w:hAnsiTheme="majorHAnsi" w:cstheme="majorHAnsi"/>
          <w:sz w:val="20"/>
          <w:szCs w:val="20"/>
          <w:lang w:val="fr-BE"/>
        </w:rPr>
      </w:pPr>
    </w:p>
    <w:p w14:paraId="7CA9ABAC" w14:textId="77777777" w:rsidR="00A45FEA" w:rsidRDefault="00A45FEA" w:rsidP="000124FF">
      <w:pPr>
        <w:jc w:val="both"/>
        <w:rPr>
          <w:rFonts w:asciiTheme="majorHAnsi" w:hAnsiTheme="majorHAnsi" w:cstheme="majorHAnsi"/>
          <w:sz w:val="20"/>
          <w:szCs w:val="20"/>
          <w:lang w:val="fr-BE"/>
        </w:rPr>
      </w:pPr>
    </w:p>
    <w:p w14:paraId="51224ED9" w14:textId="77777777" w:rsidR="00A45FEA" w:rsidRDefault="00A45FEA" w:rsidP="000124FF">
      <w:pPr>
        <w:jc w:val="both"/>
        <w:rPr>
          <w:rFonts w:asciiTheme="majorHAnsi" w:hAnsiTheme="majorHAnsi" w:cstheme="majorHAnsi"/>
          <w:sz w:val="20"/>
          <w:szCs w:val="20"/>
          <w:lang w:val="fr-BE"/>
        </w:rPr>
      </w:pPr>
    </w:p>
    <w:p w14:paraId="12BAA97F" w14:textId="77777777" w:rsidR="007A0C2D" w:rsidRPr="002C31A2" w:rsidRDefault="007A0C2D" w:rsidP="007A0C2D">
      <w:pPr>
        <w:rPr>
          <w:rFonts w:asciiTheme="majorHAnsi" w:hAnsiTheme="majorHAnsi" w:cstheme="majorHAnsi"/>
          <w:b/>
          <w:bCs/>
          <w:sz w:val="20"/>
          <w:szCs w:val="20"/>
          <w:lang w:val="fr-BE"/>
        </w:rPr>
      </w:pPr>
      <w:r w:rsidRPr="002C31A2">
        <w:rPr>
          <w:rFonts w:asciiTheme="majorHAnsi" w:hAnsiTheme="majorHAnsi" w:cstheme="majorHAnsi"/>
          <w:b/>
          <w:bCs/>
          <w:sz w:val="20"/>
          <w:szCs w:val="20"/>
          <w:lang w:val="fr-BE"/>
        </w:rPr>
        <w:lastRenderedPageBreak/>
        <w:t>Programme</w:t>
      </w:r>
    </w:p>
    <w:p w14:paraId="1E051C0B" w14:textId="77777777" w:rsidR="007A0C2D" w:rsidRPr="002C31A2" w:rsidRDefault="007A0C2D" w:rsidP="007A0C2D">
      <w:pPr>
        <w:rPr>
          <w:rFonts w:asciiTheme="majorHAnsi" w:hAnsiTheme="majorHAnsi" w:cstheme="majorHAnsi"/>
          <w:sz w:val="20"/>
          <w:szCs w:val="20"/>
          <w:lang w:val="fr-BE"/>
        </w:rPr>
      </w:pPr>
    </w:p>
    <w:p w14:paraId="4511A099" w14:textId="77777777" w:rsidR="007A0C2D" w:rsidRPr="002C31A2" w:rsidRDefault="007A0C2D" w:rsidP="007A0C2D">
      <w:pPr>
        <w:rPr>
          <w:rFonts w:asciiTheme="majorHAnsi" w:hAnsiTheme="majorHAnsi" w:cstheme="majorHAnsi"/>
          <w:sz w:val="20"/>
          <w:szCs w:val="20"/>
          <w:lang w:val="fr-FR"/>
        </w:rPr>
      </w:pPr>
      <w:r w:rsidRPr="002C31A2">
        <w:rPr>
          <w:rFonts w:asciiTheme="majorHAnsi" w:hAnsiTheme="majorHAnsi" w:cstheme="majorHAnsi"/>
          <w:sz w:val="20"/>
          <w:szCs w:val="20"/>
          <w:lang w:val="fr-FR"/>
        </w:rPr>
        <w:t>09h00</w:t>
      </w:r>
      <w:r>
        <w:rPr>
          <w:rFonts w:asciiTheme="majorHAnsi" w:hAnsiTheme="majorHAnsi" w:cstheme="majorHAnsi"/>
          <w:sz w:val="20"/>
          <w:szCs w:val="20"/>
          <w:lang w:val="fr-FR"/>
        </w:rPr>
        <w:tab/>
      </w:r>
      <w:r w:rsidRPr="002C31A2">
        <w:rPr>
          <w:rFonts w:asciiTheme="majorHAnsi" w:hAnsiTheme="majorHAnsi" w:cstheme="majorHAnsi"/>
          <w:sz w:val="20"/>
          <w:szCs w:val="20"/>
          <w:lang w:val="fr-FR"/>
        </w:rPr>
        <w:t>Accueil</w:t>
      </w:r>
    </w:p>
    <w:p w14:paraId="504AD5D0" w14:textId="77777777" w:rsidR="007A0C2D" w:rsidRPr="002C31A2" w:rsidRDefault="007A0C2D" w:rsidP="007A0C2D">
      <w:pPr>
        <w:ind w:firstLine="851"/>
        <w:rPr>
          <w:rFonts w:asciiTheme="majorHAnsi" w:hAnsiTheme="majorHAnsi" w:cstheme="majorHAnsi"/>
          <w:sz w:val="20"/>
          <w:szCs w:val="20"/>
          <w:lang w:val="fr-FR"/>
        </w:rPr>
      </w:pPr>
      <w:r w:rsidRPr="002C31A2">
        <w:rPr>
          <w:rFonts w:asciiTheme="majorHAnsi" w:hAnsiTheme="majorHAnsi" w:cstheme="majorHAnsi"/>
          <w:sz w:val="20"/>
          <w:szCs w:val="20"/>
          <w:lang w:val="fr-FR"/>
        </w:rPr>
        <w:t>(Viennoiseries et boissons chaudes)</w:t>
      </w:r>
    </w:p>
    <w:p w14:paraId="61F96A4C" w14:textId="77777777" w:rsidR="007A0C2D" w:rsidRPr="002C31A2" w:rsidRDefault="007A0C2D" w:rsidP="007A0C2D">
      <w:pPr>
        <w:rPr>
          <w:rFonts w:asciiTheme="majorHAnsi" w:hAnsiTheme="majorHAnsi" w:cstheme="majorHAnsi"/>
          <w:sz w:val="20"/>
          <w:szCs w:val="20"/>
          <w:lang w:val="fr-FR"/>
        </w:rPr>
      </w:pPr>
    </w:p>
    <w:p w14:paraId="386FC85E" w14:textId="77777777" w:rsidR="007A0C2D" w:rsidRPr="002C31A2" w:rsidRDefault="007A0C2D" w:rsidP="007A0C2D">
      <w:pPr>
        <w:rPr>
          <w:rFonts w:asciiTheme="majorHAnsi" w:hAnsiTheme="majorHAnsi" w:cstheme="majorHAnsi"/>
          <w:sz w:val="20"/>
          <w:szCs w:val="20"/>
          <w:lang w:val="fr-FR"/>
        </w:rPr>
      </w:pPr>
      <w:r w:rsidRPr="002C31A2">
        <w:rPr>
          <w:rFonts w:asciiTheme="majorHAnsi" w:hAnsiTheme="majorHAnsi" w:cstheme="majorHAnsi"/>
          <w:sz w:val="20"/>
          <w:szCs w:val="20"/>
          <w:lang w:val="fr-FR"/>
        </w:rPr>
        <w:t>09h30</w:t>
      </w:r>
      <w:r>
        <w:rPr>
          <w:rFonts w:asciiTheme="majorHAnsi" w:hAnsiTheme="majorHAnsi" w:cstheme="majorHAnsi"/>
          <w:sz w:val="20"/>
          <w:szCs w:val="20"/>
          <w:lang w:val="fr-FR"/>
        </w:rPr>
        <w:tab/>
      </w:r>
      <w:r w:rsidRPr="002C31A2">
        <w:rPr>
          <w:rFonts w:asciiTheme="majorHAnsi" w:hAnsiTheme="majorHAnsi" w:cstheme="majorHAnsi"/>
          <w:sz w:val="20"/>
          <w:szCs w:val="20"/>
          <w:lang w:val="fr-FR"/>
        </w:rPr>
        <w:t>Ouverture de la Journée</w:t>
      </w:r>
    </w:p>
    <w:p w14:paraId="3366810F" w14:textId="77777777" w:rsidR="007A0C2D" w:rsidRPr="002C31A2" w:rsidRDefault="007A0C2D" w:rsidP="007A0C2D">
      <w:pPr>
        <w:rPr>
          <w:rFonts w:asciiTheme="majorHAnsi" w:hAnsiTheme="majorHAnsi" w:cstheme="majorHAnsi"/>
          <w:i/>
          <w:iCs/>
          <w:sz w:val="20"/>
          <w:szCs w:val="20"/>
          <w:lang w:val="fr-FR"/>
        </w:rPr>
      </w:pPr>
      <w:r w:rsidRPr="002C31A2">
        <w:rPr>
          <w:rFonts w:asciiTheme="majorHAnsi" w:hAnsiTheme="majorHAnsi" w:cstheme="majorHAnsi"/>
          <w:sz w:val="20"/>
          <w:szCs w:val="20"/>
          <w:lang w:val="fr-FR"/>
        </w:rPr>
        <w:tab/>
      </w:r>
      <w:r w:rsidRPr="002C31A2">
        <w:rPr>
          <w:rFonts w:asciiTheme="majorHAnsi" w:hAnsiTheme="majorHAnsi" w:cstheme="majorHAnsi"/>
          <w:i/>
          <w:iCs/>
          <w:sz w:val="20"/>
          <w:szCs w:val="20"/>
          <w:lang w:val="fr-FR"/>
        </w:rPr>
        <w:t xml:space="preserve">Denis </w:t>
      </w:r>
      <w:proofErr w:type="spellStart"/>
      <w:r w:rsidRPr="002C31A2">
        <w:rPr>
          <w:rFonts w:asciiTheme="majorHAnsi" w:hAnsiTheme="majorHAnsi" w:cstheme="majorHAnsi"/>
          <w:i/>
          <w:iCs/>
          <w:sz w:val="20"/>
          <w:szCs w:val="20"/>
          <w:lang w:val="fr-FR"/>
        </w:rPr>
        <w:t>Mathen</w:t>
      </w:r>
      <w:proofErr w:type="spellEnd"/>
      <w:r w:rsidRPr="002C31A2">
        <w:rPr>
          <w:rFonts w:asciiTheme="majorHAnsi" w:hAnsiTheme="majorHAnsi" w:cstheme="majorHAnsi"/>
          <w:i/>
          <w:iCs/>
          <w:sz w:val="20"/>
          <w:szCs w:val="20"/>
          <w:lang w:val="fr-FR"/>
        </w:rPr>
        <w:t>, Gouverneur de la Province de Namur</w:t>
      </w:r>
    </w:p>
    <w:p w14:paraId="7E71FE27" w14:textId="77777777" w:rsidR="007A0C2D" w:rsidRPr="002C31A2" w:rsidRDefault="007A0C2D" w:rsidP="007A0C2D">
      <w:pPr>
        <w:rPr>
          <w:rFonts w:asciiTheme="majorHAnsi" w:hAnsiTheme="majorHAnsi" w:cstheme="majorHAnsi"/>
          <w:sz w:val="20"/>
          <w:szCs w:val="20"/>
          <w:lang w:val="fr-FR"/>
        </w:rPr>
      </w:pPr>
    </w:p>
    <w:p w14:paraId="763018F9" w14:textId="77777777" w:rsidR="007A0C2D" w:rsidRPr="002C31A2" w:rsidRDefault="007A0C2D" w:rsidP="007A0C2D">
      <w:pPr>
        <w:rPr>
          <w:rFonts w:asciiTheme="majorHAnsi" w:hAnsiTheme="majorHAnsi" w:cstheme="majorHAnsi"/>
          <w:sz w:val="20"/>
          <w:szCs w:val="20"/>
          <w:lang w:val="fr-FR"/>
        </w:rPr>
      </w:pPr>
      <w:r w:rsidRPr="002C31A2">
        <w:rPr>
          <w:rFonts w:asciiTheme="majorHAnsi" w:hAnsiTheme="majorHAnsi" w:cstheme="majorHAnsi"/>
          <w:sz w:val="20"/>
          <w:szCs w:val="20"/>
          <w:lang w:val="fr-FR"/>
        </w:rPr>
        <w:t>09h45</w:t>
      </w:r>
      <w:r>
        <w:rPr>
          <w:rFonts w:asciiTheme="majorHAnsi" w:hAnsiTheme="majorHAnsi" w:cstheme="majorHAnsi"/>
          <w:sz w:val="20"/>
          <w:szCs w:val="20"/>
          <w:lang w:val="fr-FR"/>
        </w:rPr>
        <w:tab/>
      </w:r>
      <w:r w:rsidRPr="002C31A2">
        <w:rPr>
          <w:rFonts w:asciiTheme="majorHAnsi" w:hAnsiTheme="majorHAnsi" w:cstheme="majorHAnsi"/>
          <w:sz w:val="20"/>
          <w:szCs w:val="20"/>
          <w:lang w:val="fr-FR"/>
        </w:rPr>
        <w:t>Mot de bienvenue</w:t>
      </w:r>
    </w:p>
    <w:p w14:paraId="2E3AFD92" w14:textId="77777777" w:rsidR="007A0C2D" w:rsidRPr="002C31A2" w:rsidRDefault="007A0C2D" w:rsidP="007A0C2D">
      <w:pPr>
        <w:rPr>
          <w:rFonts w:asciiTheme="majorHAnsi" w:hAnsiTheme="majorHAnsi" w:cstheme="majorHAnsi"/>
          <w:i/>
          <w:iCs/>
          <w:sz w:val="20"/>
          <w:szCs w:val="20"/>
          <w:lang w:val="fr-FR"/>
        </w:rPr>
      </w:pPr>
      <w:r w:rsidRPr="002C31A2">
        <w:rPr>
          <w:rFonts w:asciiTheme="majorHAnsi" w:hAnsiTheme="majorHAnsi" w:cstheme="majorHAnsi"/>
          <w:sz w:val="20"/>
          <w:szCs w:val="20"/>
          <w:lang w:val="fr-FR"/>
        </w:rPr>
        <w:tab/>
      </w:r>
      <w:r w:rsidRPr="002C31A2">
        <w:rPr>
          <w:rFonts w:asciiTheme="majorHAnsi" w:hAnsiTheme="majorHAnsi" w:cstheme="majorHAnsi"/>
          <w:i/>
          <w:iCs/>
          <w:sz w:val="20"/>
          <w:szCs w:val="20"/>
          <w:lang w:val="fr-FR"/>
        </w:rPr>
        <w:t>ASBL Domaine de Freÿr</w:t>
      </w:r>
    </w:p>
    <w:p w14:paraId="281EA049" w14:textId="77777777" w:rsidR="007A0C2D" w:rsidRPr="002C31A2" w:rsidRDefault="007A0C2D" w:rsidP="007A0C2D">
      <w:pPr>
        <w:rPr>
          <w:rFonts w:asciiTheme="majorHAnsi" w:hAnsiTheme="majorHAnsi" w:cstheme="majorHAnsi"/>
          <w:sz w:val="20"/>
          <w:szCs w:val="20"/>
          <w:lang w:val="fr-FR"/>
        </w:rPr>
      </w:pPr>
    </w:p>
    <w:p w14:paraId="5FEA585D" w14:textId="77777777" w:rsidR="00D87EE0" w:rsidRPr="00D87EE0" w:rsidRDefault="007A0C2D" w:rsidP="00D87EE0">
      <w:pPr>
        <w:ind w:left="851" w:hanging="851"/>
        <w:rPr>
          <w:rFonts w:asciiTheme="majorHAnsi" w:hAnsiTheme="majorHAnsi" w:cstheme="majorHAnsi"/>
          <w:sz w:val="20"/>
          <w:szCs w:val="20"/>
          <w:lang w:val="fr-BE"/>
        </w:rPr>
      </w:pPr>
      <w:r w:rsidRPr="002C31A2">
        <w:rPr>
          <w:rFonts w:asciiTheme="majorHAnsi" w:hAnsiTheme="majorHAnsi" w:cstheme="majorHAnsi"/>
          <w:sz w:val="20"/>
          <w:szCs w:val="20"/>
          <w:lang w:val="fr-BE"/>
        </w:rPr>
        <w:t>10h00</w:t>
      </w:r>
      <w:r>
        <w:rPr>
          <w:rFonts w:asciiTheme="majorHAnsi" w:hAnsiTheme="majorHAnsi" w:cstheme="majorHAnsi"/>
          <w:sz w:val="20"/>
          <w:szCs w:val="20"/>
          <w:lang w:val="fr-BE"/>
        </w:rPr>
        <w:tab/>
      </w:r>
      <w:r w:rsidR="00D87EE0" w:rsidRPr="00D87EE0">
        <w:rPr>
          <w:rFonts w:asciiTheme="majorHAnsi" w:hAnsiTheme="majorHAnsi" w:cstheme="majorHAnsi"/>
          <w:b/>
          <w:bCs/>
          <w:sz w:val="20"/>
          <w:szCs w:val="20"/>
          <w:lang w:val="fr-BE"/>
        </w:rPr>
        <w:t xml:space="preserve">« ‘Je jardine, donc je suis’, ou de la pulsion </w:t>
      </w:r>
      <w:proofErr w:type="spellStart"/>
      <w:r w:rsidR="00D87EE0" w:rsidRPr="00D87EE0">
        <w:rPr>
          <w:rFonts w:asciiTheme="majorHAnsi" w:hAnsiTheme="majorHAnsi" w:cstheme="majorHAnsi"/>
          <w:b/>
          <w:bCs/>
          <w:sz w:val="20"/>
          <w:szCs w:val="20"/>
          <w:lang w:val="fr-BE"/>
        </w:rPr>
        <w:t>hortésienne</w:t>
      </w:r>
      <w:proofErr w:type="spellEnd"/>
      <w:r w:rsidR="00D87EE0" w:rsidRPr="00D87EE0">
        <w:rPr>
          <w:rFonts w:asciiTheme="majorHAnsi" w:hAnsiTheme="majorHAnsi" w:cstheme="majorHAnsi"/>
          <w:b/>
          <w:bCs/>
          <w:sz w:val="20"/>
          <w:szCs w:val="20"/>
          <w:lang w:val="fr-BE"/>
        </w:rPr>
        <w:t> »</w:t>
      </w:r>
    </w:p>
    <w:p w14:paraId="3C4CD27C" w14:textId="77777777" w:rsidR="00D87EE0" w:rsidRPr="00D550A8" w:rsidRDefault="00D87EE0" w:rsidP="00D87EE0">
      <w:pPr>
        <w:ind w:left="851"/>
        <w:rPr>
          <w:rFonts w:asciiTheme="majorHAnsi" w:hAnsiTheme="majorHAnsi" w:cstheme="majorHAnsi"/>
          <w:sz w:val="20"/>
          <w:szCs w:val="20"/>
          <w:highlight w:val="green"/>
          <w:lang w:val="fr-BE"/>
        </w:rPr>
      </w:pPr>
      <w:r w:rsidRPr="00D87EE0">
        <w:rPr>
          <w:rFonts w:asciiTheme="majorHAnsi" w:hAnsiTheme="majorHAnsi" w:cstheme="majorHAnsi"/>
          <w:sz w:val="20"/>
          <w:szCs w:val="20"/>
          <w:lang w:val="fr-BE"/>
        </w:rPr>
        <w:t xml:space="preserve">C’est depuis le Néolithique qu’à travers quasiment toutes les sociétés dotées d’agriculture, les humains jardinent sur Terre. Il semble même d’après les travaux les plus récents que le jardin soit plus ancien que le champ comme source de nourriture. On peut parler, comme l’a proposé Monique </w:t>
      </w:r>
      <w:proofErr w:type="spellStart"/>
      <w:r w:rsidRPr="00D87EE0">
        <w:rPr>
          <w:rFonts w:asciiTheme="majorHAnsi" w:hAnsiTheme="majorHAnsi" w:cstheme="majorHAnsi"/>
          <w:sz w:val="20"/>
          <w:szCs w:val="20"/>
          <w:lang w:val="fr-BE"/>
        </w:rPr>
        <w:t>Mosser</w:t>
      </w:r>
      <w:proofErr w:type="spellEnd"/>
      <w:r w:rsidRPr="00D87EE0">
        <w:rPr>
          <w:rFonts w:asciiTheme="majorHAnsi" w:hAnsiTheme="majorHAnsi" w:cstheme="majorHAnsi"/>
          <w:sz w:val="20"/>
          <w:szCs w:val="20"/>
          <w:lang w:val="fr-BE"/>
        </w:rPr>
        <w:t xml:space="preserve">, d’une véritable « pulsion jardinière » ou « </w:t>
      </w:r>
      <w:proofErr w:type="spellStart"/>
      <w:r w:rsidRPr="00D87EE0">
        <w:rPr>
          <w:rFonts w:asciiTheme="majorHAnsi" w:hAnsiTheme="majorHAnsi" w:cstheme="majorHAnsi"/>
          <w:sz w:val="20"/>
          <w:szCs w:val="20"/>
          <w:lang w:val="fr-BE"/>
        </w:rPr>
        <w:t>hortésienne</w:t>
      </w:r>
      <w:proofErr w:type="spellEnd"/>
      <w:r w:rsidRPr="00D87EE0">
        <w:rPr>
          <w:rFonts w:asciiTheme="majorHAnsi" w:hAnsiTheme="majorHAnsi" w:cstheme="majorHAnsi"/>
          <w:sz w:val="20"/>
          <w:szCs w:val="20"/>
          <w:lang w:val="fr-BE"/>
        </w:rPr>
        <w:t xml:space="preserve"> », qui renvoie à l’un des traits profonds de la condition humaine bien mis en évidence par Robert Harrison : prendre soin. L’intervention tentera de poser quelques jalons, tant philosophiques qu’historiques, sur cette vaste question.</w:t>
      </w:r>
    </w:p>
    <w:p w14:paraId="6A33ABB2" w14:textId="77777777" w:rsidR="00D87EE0" w:rsidRDefault="00D87EE0" w:rsidP="00D87EE0">
      <w:pPr>
        <w:ind w:left="851"/>
        <w:rPr>
          <w:rFonts w:asciiTheme="majorHAnsi" w:hAnsiTheme="majorHAnsi" w:cstheme="majorHAnsi"/>
          <w:i/>
          <w:iCs/>
          <w:sz w:val="20"/>
          <w:szCs w:val="20"/>
          <w:lang w:val="fr-BE"/>
        </w:rPr>
      </w:pPr>
      <w:r w:rsidRPr="00D87EE0">
        <w:rPr>
          <w:rFonts w:asciiTheme="majorHAnsi" w:hAnsiTheme="majorHAnsi" w:cstheme="majorHAnsi"/>
          <w:i/>
          <w:iCs/>
          <w:sz w:val="20"/>
          <w:szCs w:val="20"/>
          <w:u w:val="single"/>
          <w:lang w:val="fr-BE"/>
        </w:rPr>
        <w:t>Orateur</w:t>
      </w:r>
      <w:r w:rsidRPr="00D87EE0">
        <w:rPr>
          <w:rFonts w:asciiTheme="majorHAnsi" w:hAnsiTheme="majorHAnsi" w:cstheme="majorHAnsi"/>
          <w:i/>
          <w:iCs/>
          <w:sz w:val="20"/>
          <w:szCs w:val="20"/>
          <w:lang w:val="fr-BE"/>
        </w:rPr>
        <w:t> : Hervé Brunon</w:t>
      </w:r>
      <w:r w:rsidRPr="00D87EE0">
        <w:rPr>
          <w:lang w:val="fr-BE"/>
        </w:rPr>
        <w:t xml:space="preserve">, </w:t>
      </w:r>
      <w:r>
        <w:rPr>
          <w:rFonts w:asciiTheme="majorHAnsi" w:hAnsiTheme="majorHAnsi" w:cstheme="majorHAnsi"/>
          <w:sz w:val="20"/>
          <w:szCs w:val="20"/>
          <w:lang w:val="fr-BE"/>
        </w:rPr>
        <w:t>Hi</w:t>
      </w:r>
      <w:r w:rsidRPr="00D87EE0">
        <w:rPr>
          <w:rFonts w:asciiTheme="majorHAnsi" w:hAnsiTheme="majorHAnsi" w:cstheme="majorHAnsi"/>
          <w:sz w:val="20"/>
          <w:szCs w:val="20"/>
          <w:lang w:val="fr-BE"/>
        </w:rPr>
        <w:t>storien des jardins, du paysage et de l’écologie, directeur de recherche au CNRS, directeur adjoint du Centre André-Chastel</w:t>
      </w:r>
    </w:p>
    <w:p w14:paraId="0EF22D44" w14:textId="77777777" w:rsidR="007A0C2D" w:rsidRPr="002C31A2" w:rsidRDefault="007A0C2D" w:rsidP="007A0C2D">
      <w:pPr>
        <w:rPr>
          <w:rFonts w:asciiTheme="majorHAnsi" w:hAnsiTheme="majorHAnsi" w:cstheme="majorHAnsi"/>
          <w:sz w:val="20"/>
          <w:szCs w:val="20"/>
          <w:lang w:val="fr-BE"/>
        </w:rPr>
      </w:pPr>
    </w:p>
    <w:p w14:paraId="20D4FA1E" w14:textId="77777777" w:rsidR="00D87EE0" w:rsidRPr="002D7A71" w:rsidRDefault="007A0C2D" w:rsidP="00D87EE0">
      <w:pPr>
        <w:ind w:left="851" w:hanging="851"/>
        <w:rPr>
          <w:rFonts w:asciiTheme="majorHAnsi" w:hAnsiTheme="majorHAnsi" w:cstheme="majorHAnsi"/>
          <w:sz w:val="20"/>
          <w:szCs w:val="20"/>
          <w:lang w:val="fr-BE"/>
        </w:rPr>
      </w:pPr>
      <w:r w:rsidRPr="002C31A2">
        <w:rPr>
          <w:rFonts w:asciiTheme="majorHAnsi" w:hAnsiTheme="majorHAnsi" w:cstheme="majorHAnsi"/>
          <w:sz w:val="20"/>
          <w:szCs w:val="20"/>
          <w:lang w:val="fr-BE"/>
        </w:rPr>
        <w:t>10h30</w:t>
      </w:r>
      <w:r w:rsidRPr="002C31A2">
        <w:rPr>
          <w:rFonts w:asciiTheme="majorHAnsi" w:hAnsiTheme="majorHAnsi" w:cstheme="majorHAnsi"/>
          <w:sz w:val="20"/>
          <w:szCs w:val="20"/>
          <w:lang w:val="fr-BE"/>
        </w:rPr>
        <w:tab/>
      </w:r>
      <w:r w:rsidR="00D87EE0" w:rsidRPr="002D7A71">
        <w:rPr>
          <w:rFonts w:asciiTheme="majorHAnsi" w:hAnsiTheme="majorHAnsi" w:cstheme="majorHAnsi"/>
          <w:b/>
          <w:bCs/>
          <w:sz w:val="20"/>
          <w:szCs w:val="20"/>
          <w:lang w:val="fr-BE"/>
        </w:rPr>
        <w:t xml:space="preserve">« Alliances entre </w:t>
      </w:r>
      <w:proofErr w:type="spellStart"/>
      <w:r w:rsidR="00D87EE0" w:rsidRPr="002D7A71">
        <w:rPr>
          <w:rFonts w:asciiTheme="majorHAnsi" w:hAnsiTheme="majorHAnsi" w:cstheme="majorHAnsi"/>
          <w:b/>
          <w:bCs/>
          <w:sz w:val="20"/>
          <w:szCs w:val="20"/>
          <w:lang w:val="fr-BE"/>
        </w:rPr>
        <w:t>phusis</w:t>
      </w:r>
      <w:proofErr w:type="spellEnd"/>
      <w:r w:rsidR="00D87EE0" w:rsidRPr="002D7A71">
        <w:rPr>
          <w:rFonts w:asciiTheme="majorHAnsi" w:hAnsiTheme="majorHAnsi" w:cstheme="majorHAnsi"/>
          <w:b/>
          <w:bCs/>
          <w:sz w:val="20"/>
          <w:szCs w:val="20"/>
          <w:lang w:val="fr-BE"/>
        </w:rPr>
        <w:t xml:space="preserve"> et </w:t>
      </w:r>
      <w:proofErr w:type="spellStart"/>
      <w:r w:rsidR="00D87EE0" w:rsidRPr="002D7A71">
        <w:rPr>
          <w:rFonts w:asciiTheme="majorHAnsi" w:hAnsiTheme="majorHAnsi" w:cstheme="majorHAnsi"/>
          <w:b/>
          <w:bCs/>
          <w:sz w:val="20"/>
          <w:szCs w:val="20"/>
          <w:lang w:val="fr-BE"/>
        </w:rPr>
        <w:t>technè</w:t>
      </w:r>
      <w:proofErr w:type="spellEnd"/>
      <w:r w:rsidR="00D87EE0" w:rsidRPr="002D7A71">
        <w:rPr>
          <w:rFonts w:asciiTheme="majorHAnsi" w:hAnsiTheme="majorHAnsi" w:cstheme="majorHAnsi"/>
          <w:b/>
          <w:bCs/>
          <w:sz w:val="20"/>
          <w:szCs w:val="20"/>
          <w:lang w:val="fr-BE"/>
        </w:rPr>
        <w:t xml:space="preserve"> d’un point de vue sémantique avec les mots du </w:t>
      </w:r>
      <w:r w:rsidR="00D87EE0">
        <w:rPr>
          <w:rFonts w:asciiTheme="majorHAnsi" w:hAnsiTheme="majorHAnsi" w:cstheme="majorHAnsi"/>
          <w:b/>
          <w:bCs/>
          <w:sz w:val="20"/>
          <w:szCs w:val="20"/>
          <w:lang w:val="fr-BE"/>
        </w:rPr>
        <w:t>‘</w:t>
      </w:r>
      <w:r w:rsidR="00D87EE0" w:rsidRPr="002D7A71">
        <w:rPr>
          <w:rFonts w:asciiTheme="majorHAnsi" w:hAnsiTheme="majorHAnsi" w:cstheme="majorHAnsi"/>
          <w:b/>
          <w:bCs/>
          <w:sz w:val="20"/>
          <w:szCs w:val="20"/>
          <w:lang w:val="fr-BE"/>
        </w:rPr>
        <w:t>jardin</w:t>
      </w:r>
      <w:r w:rsidR="00D87EE0">
        <w:rPr>
          <w:rFonts w:asciiTheme="majorHAnsi" w:hAnsiTheme="majorHAnsi" w:cstheme="majorHAnsi"/>
          <w:b/>
          <w:bCs/>
          <w:sz w:val="20"/>
          <w:szCs w:val="20"/>
          <w:lang w:val="fr-BE"/>
        </w:rPr>
        <w:t>’</w:t>
      </w:r>
      <w:r w:rsidR="00D87EE0" w:rsidRPr="002D7A71">
        <w:rPr>
          <w:rFonts w:asciiTheme="majorHAnsi" w:hAnsiTheme="majorHAnsi" w:cstheme="majorHAnsi"/>
          <w:b/>
          <w:bCs/>
          <w:sz w:val="20"/>
          <w:szCs w:val="20"/>
          <w:lang w:val="fr-BE"/>
        </w:rPr>
        <w:t> »</w:t>
      </w:r>
    </w:p>
    <w:p w14:paraId="258C0487" w14:textId="77777777" w:rsidR="00D87EE0" w:rsidRPr="002D7A71" w:rsidRDefault="00D87EE0" w:rsidP="00D87EE0">
      <w:pPr>
        <w:ind w:left="851"/>
        <w:rPr>
          <w:rFonts w:asciiTheme="majorHAnsi" w:hAnsiTheme="majorHAnsi" w:cstheme="majorHAnsi"/>
          <w:sz w:val="20"/>
          <w:szCs w:val="20"/>
          <w:lang w:val="fr-BE"/>
        </w:rPr>
      </w:pPr>
      <w:r w:rsidRPr="002D7A71">
        <w:rPr>
          <w:rFonts w:asciiTheme="majorHAnsi" w:hAnsiTheme="majorHAnsi" w:cstheme="majorHAnsi"/>
          <w:sz w:val="20"/>
          <w:szCs w:val="20"/>
          <w:lang w:val="fr-BE"/>
        </w:rPr>
        <w:t xml:space="preserve">Exploration des mots du « jardin » en grec classique, ensuite leur traduction en latin et enfin dans les langues romanes et anglo-saxonnes, pour qualifier les réalisations matérielles et leur statut dans l’histoire d’un point de vue social, politique et esthétique. </w:t>
      </w:r>
    </w:p>
    <w:p w14:paraId="0796684B" w14:textId="77777777" w:rsidR="00D87EE0" w:rsidRPr="00E43567" w:rsidRDefault="00D87EE0" w:rsidP="00D87EE0">
      <w:pPr>
        <w:ind w:left="851"/>
        <w:rPr>
          <w:rFonts w:asciiTheme="majorHAnsi" w:hAnsiTheme="majorHAnsi" w:cstheme="majorHAnsi"/>
          <w:i/>
          <w:iCs/>
          <w:sz w:val="20"/>
          <w:szCs w:val="20"/>
          <w:u w:val="single"/>
          <w:lang w:val="fr-BE"/>
        </w:rPr>
      </w:pPr>
      <w:r w:rsidRPr="002D7A71">
        <w:rPr>
          <w:rFonts w:asciiTheme="majorHAnsi" w:hAnsiTheme="majorHAnsi" w:cstheme="majorHAnsi"/>
          <w:i/>
          <w:iCs/>
          <w:sz w:val="20"/>
          <w:szCs w:val="20"/>
          <w:u w:val="single"/>
          <w:lang w:val="fr-BE"/>
        </w:rPr>
        <w:t>Orateur</w:t>
      </w:r>
      <w:r w:rsidRPr="002D7A71">
        <w:rPr>
          <w:rFonts w:asciiTheme="majorHAnsi" w:hAnsiTheme="majorHAnsi" w:cstheme="majorHAnsi"/>
          <w:i/>
          <w:iCs/>
          <w:sz w:val="20"/>
          <w:szCs w:val="20"/>
          <w:lang w:val="fr-BE"/>
        </w:rPr>
        <w:t> : Philippe Nys, Philosophe et spécialiste du paysage</w:t>
      </w:r>
    </w:p>
    <w:p w14:paraId="57F8D1F4" w14:textId="77777777" w:rsidR="007A0C2D" w:rsidRPr="002C31A2" w:rsidRDefault="007A0C2D" w:rsidP="007A0C2D">
      <w:pPr>
        <w:rPr>
          <w:rFonts w:asciiTheme="majorHAnsi" w:hAnsiTheme="majorHAnsi" w:cstheme="majorHAnsi"/>
          <w:i/>
          <w:iCs/>
          <w:sz w:val="20"/>
          <w:szCs w:val="20"/>
          <w:lang w:val="fr-BE"/>
        </w:rPr>
      </w:pPr>
    </w:p>
    <w:p w14:paraId="7F9B615E" w14:textId="77777777" w:rsidR="007A0C2D" w:rsidRPr="002C31A2" w:rsidRDefault="007A0C2D" w:rsidP="007A0C2D">
      <w:pPr>
        <w:tabs>
          <w:tab w:val="left" w:pos="851"/>
          <w:tab w:val="left" w:pos="1702"/>
          <w:tab w:val="left" w:pos="2553"/>
          <w:tab w:val="left" w:pos="7110"/>
        </w:tabs>
        <w:rPr>
          <w:rFonts w:asciiTheme="majorHAnsi" w:hAnsiTheme="majorHAnsi" w:cstheme="majorHAnsi"/>
          <w:sz w:val="20"/>
          <w:szCs w:val="20"/>
          <w:lang w:val="fr-BE"/>
        </w:rPr>
      </w:pPr>
      <w:r w:rsidRPr="002C31A2">
        <w:rPr>
          <w:rFonts w:asciiTheme="majorHAnsi" w:hAnsiTheme="majorHAnsi" w:cstheme="majorHAnsi"/>
          <w:sz w:val="20"/>
          <w:szCs w:val="20"/>
          <w:lang w:val="fr-BE"/>
        </w:rPr>
        <w:t>11h00</w:t>
      </w:r>
      <w:r w:rsidRPr="002C31A2">
        <w:rPr>
          <w:rFonts w:asciiTheme="majorHAnsi" w:hAnsiTheme="majorHAnsi" w:cstheme="majorHAnsi"/>
          <w:sz w:val="20"/>
          <w:szCs w:val="20"/>
          <w:lang w:val="fr-BE"/>
        </w:rPr>
        <w:tab/>
        <w:t>Questions/Réponses</w:t>
      </w:r>
      <w:r>
        <w:rPr>
          <w:rFonts w:asciiTheme="majorHAnsi" w:hAnsiTheme="majorHAnsi" w:cstheme="majorHAnsi"/>
          <w:sz w:val="20"/>
          <w:szCs w:val="20"/>
          <w:lang w:val="fr-BE"/>
        </w:rPr>
        <w:tab/>
      </w:r>
      <w:r>
        <w:rPr>
          <w:rFonts w:asciiTheme="majorHAnsi" w:hAnsiTheme="majorHAnsi" w:cstheme="majorHAnsi"/>
          <w:sz w:val="20"/>
          <w:szCs w:val="20"/>
          <w:lang w:val="fr-BE"/>
        </w:rPr>
        <w:tab/>
      </w:r>
    </w:p>
    <w:p w14:paraId="06F34A4A" w14:textId="77777777" w:rsidR="007A0C2D" w:rsidRPr="002C31A2" w:rsidRDefault="007A0C2D" w:rsidP="007A0C2D">
      <w:pPr>
        <w:rPr>
          <w:rFonts w:asciiTheme="majorHAnsi" w:hAnsiTheme="majorHAnsi" w:cstheme="majorHAnsi"/>
          <w:b/>
          <w:bCs/>
          <w:sz w:val="20"/>
          <w:szCs w:val="20"/>
          <w:lang w:val="fr-BE"/>
        </w:rPr>
      </w:pPr>
    </w:p>
    <w:p w14:paraId="3E75A52A" w14:textId="77777777" w:rsidR="007A0C2D" w:rsidRPr="002C31A2" w:rsidRDefault="007A0C2D" w:rsidP="007A0C2D">
      <w:pPr>
        <w:rPr>
          <w:rFonts w:asciiTheme="majorHAnsi" w:hAnsiTheme="majorHAnsi" w:cstheme="majorHAnsi"/>
          <w:sz w:val="20"/>
          <w:szCs w:val="20"/>
          <w:lang w:val="fr-BE"/>
        </w:rPr>
      </w:pPr>
      <w:r w:rsidRPr="002C31A2">
        <w:rPr>
          <w:rFonts w:asciiTheme="majorHAnsi" w:hAnsiTheme="majorHAnsi" w:cstheme="majorHAnsi"/>
          <w:sz w:val="20"/>
          <w:szCs w:val="20"/>
          <w:lang w:val="fr-BE"/>
        </w:rPr>
        <w:t>11h10</w:t>
      </w:r>
      <w:r w:rsidRPr="002C31A2">
        <w:rPr>
          <w:rFonts w:asciiTheme="majorHAnsi" w:hAnsiTheme="majorHAnsi" w:cstheme="majorHAnsi"/>
          <w:sz w:val="20"/>
          <w:szCs w:val="20"/>
          <w:lang w:val="fr-BE"/>
        </w:rPr>
        <w:tab/>
        <w:t>Interruption</w:t>
      </w:r>
    </w:p>
    <w:p w14:paraId="424E2382" w14:textId="77777777" w:rsidR="007A0C2D" w:rsidRPr="002C31A2" w:rsidRDefault="007A0C2D" w:rsidP="007A0C2D">
      <w:pPr>
        <w:rPr>
          <w:rFonts w:asciiTheme="majorHAnsi" w:hAnsiTheme="majorHAnsi" w:cstheme="majorHAnsi"/>
          <w:b/>
          <w:bCs/>
          <w:sz w:val="20"/>
          <w:szCs w:val="20"/>
          <w:lang w:val="fr-BE"/>
        </w:rPr>
      </w:pPr>
    </w:p>
    <w:p w14:paraId="44B3D0F8" w14:textId="77777777" w:rsidR="00BE5473" w:rsidRPr="0017256A" w:rsidRDefault="007A0C2D" w:rsidP="007A0C2D">
      <w:pPr>
        <w:rPr>
          <w:rFonts w:asciiTheme="majorHAnsi" w:hAnsiTheme="majorHAnsi" w:cstheme="majorHAnsi"/>
          <w:b/>
          <w:bCs/>
          <w:sz w:val="20"/>
          <w:szCs w:val="20"/>
          <w:highlight w:val="yellow"/>
          <w:lang w:val="fr-BE"/>
        </w:rPr>
      </w:pPr>
      <w:r w:rsidRPr="002C31A2">
        <w:rPr>
          <w:rFonts w:asciiTheme="majorHAnsi" w:hAnsiTheme="majorHAnsi" w:cstheme="majorHAnsi"/>
          <w:sz w:val="20"/>
          <w:szCs w:val="20"/>
          <w:lang w:val="fr-BE"/>
        </w:rPr>
        <w:t>11h20</w:t>
      </w:r>
      <w:r w:rsidRPr="002C31A2">
        <w:rPr>
          <w:rFonts w:asciiTheme="majorHAnsi" w:hAnsiTheme="majorHAnsi" w:cstheme="majorHAnsi"/>
          <w:sz w:val="20"/>
          <w:szCs w:val="20"/>
          <w:lang w:val="fr-BE"/>
        </w:rPr>
        <w:tab/>
      </w:r>
      <w:r w:rsidR="00BE5473" w:rsidRPr="0017256A">
        <w:rPr>
          <w:rFonts w:asciiTheme="majorHAnsi" w:hAnsiTheme="majorHAnsi" w:cstheme="majorHAnsi"/>
          <w:b/>
          <w:bCs/>
          <w:sz w:val="20"/>
          <w:szCs w:val="20"/>
          <w:lang w:val="fr-BE"/>
        </w:rPr>
        <w:t>« Le jardin, perpétuelle source d’inspiration et héritage à faire vivre »</w:t>
      </w:r>
      <w:r w:rsidR="00BE5473" w:rsidRPr="0017256A">
        <w:rPr>
          <w:rFonts w:asciiTheme="majorHAnsi" w:hAnsiTheme="majorHAnsi" w:cstheme="majorHAnsi"/>
          <w:b/>
          <w:bCs/>
          <w:sz w:val="20"/>
          <w:szCs w:val="20"/>
          <w:highlight w:val="yellow"/>
          <w:lang w:val="fr-BE"/>
        </w:rPr>
        <w:t xml:space="preserve"> </w:t>
      </w:r>
    </w:p>
    <w:p w14:paraId="059AEA40" w14:textId="4D0384E2" w:rsidR="00823E33" w:rsidRDefault="00823E33" w:rsidP="0017256A">
      <w:pPr>
        <w:ind w:left="851" w:firstLine="4"/>
        <w:rPr>
          <w:rFonts w:asciiTheme="majorHAnsi" w:hAnsiTheme="majorHAnsi" w:cstheme="majorHAnsi"/>
          <w:sz w:val="20"/>
          <w:szCs w:val="20"/>
          <w:highlight w:val="yellow"/>
          <w:lang w:val="fr-BE"/>
        </w:rPr>
      </w:pPr>
      <w:r w:rsidRPr="00823E33">
        <w:rPr>
          <w:rFonts w:asciiTheme="majorHAnsi" w:hAnsiTheme="majorHAnsi" w:cstheme="majorHAnsi"/>
          <w:sz w:val="20"/>
          <w:szCs w:val="20"/>
          <w:lang w:val="fr-BE"/>
        </w:rPr>
        <w:t xml:space="preserve">Des attentes du temps présent aux questions d’avenir, </w:t>
      </w:r>
      <w:r w:rsidR="0017256A">
        <w:rPr>
          <w:rFonts w:asciiTheme="majorHAnsi" w:hAnsiTheme="majorHAnsi" w:cstheme="majorHAnsi"/>
          <w:sz w:val="20"/>
          <w:szCs w:val="20"/>
          <w:lang w:val="fr-BE"/>
        </w:rPr>
        <w:t>l</w:t>
      </w:r>
      <w:r w:rsidRPr="00823E33">
        <w:rPr>
          <w:rFonts w:asciiTheme="majorHAnsi" w:hAnsiTheme="majorHAnsi" w:cstheme="majorHAnsi"/>
          <w:sz w:val="20"/>
          <w:szCs w:val="20"/>
          <w:lang w:val="fr-BE"/>
        </w:rPr>
        <w:t>e jardin est une formidable source d’inspiration pour la conception des espaces urbains qui forment le quotidien de nos modes de vie. Il replace l’imaginaire et l’humain au cœur d’un processus d’empathie et d’émerveillement dans les projets.  En parallèle, tirer parti de l’héritage du jardin, nécessite de le questionner et de le faire évoluer pour qu’il reste vivace. Esthétiques, usages et aspirations pour un monde meilleur… entre approches p</w:t>
      </w:r>
      <w:r w:rsidR="00EE7C32">
        <w:rPr>
          <w:rFonts w:asciiTheme="majorHAnsi" w:hAnsiTheme="majorHAnsi" w:cstheme="majorHAnsi"/>
          <w:sz w:val="20"/>
          <w:szCs w:val="20"/>
          <w:lang w:val="fr-BE"/>
        </w:rPr>
        <w:t>ionnières</w:t>
      </w:r>
      <w:r w:rsidRPr="00823E33">
        <w:rPr>
          <w:rFonts w:asciiTheme="majorHAnsi" w:hAnsiTheme="majorHAnsi" w:cstheme="majorHAnsi"/>
          <w:sz w:val="20"/>
          <w:szCs w:val="20"/>
          <w:lang w:val="fr-BE"/>
        </w:rPr>
        <w:t xml:space="preserve"> et nécessaires sensibilisation des publics.</w:t>
      </w:r>
    </w:p>
    <w:p w14:paraId="205765EF" w14:textId="755E68FF" w:rsidR="007A0C2D" w:rsidRPr="002C31A2" w:rsidRDefault="007A0C2D" w:rsidP="007A0C2D">
      <w:pPr>
        <w:ind w:firstLine="851"/>
        <w:rPr>
          <w:rFonts w:asciiTheme="majorHAnsi" w:hAnsiTheme="majorHAnsi" w:cstheme="majorHAnsi"/>
          <w:i/>
          <w:iCs/>
          <w:sz w:val="20"/>
          <w:szCs w:val="20"/>
          <w:lang w:val="fr-BE"/>
        </w:rPr>
      </w:pPr>
      <w:r w:rsidRPr="00EE7C32">
        <w:rPr>
          <w:rFonts w:asciiTheme="majorHAnsi" w:hAnsiTheme="majorHAnsi" w:cstheme="majorHAnsi"/>
          <w:i/>
          <w:iCs/>
          <w:sz w:val="20"/>
          <w:szCs w:val="20"/>
          <w:u w:val="single"/>
          <w:lang w:val="fr-BE"/>
        </w:rPr>
        <w:t>Orat</w:t>
      </w:r>
      <w:r w:rsidR="00BC00DE" w:rsidRPr="00EE7C32">
        <w:rPr>
          <w:rFonts w:asciiTheme="majorHAnsi" w:hAnsiTheme="majorHAnsi" w:cstheme="majorHAnsi"/>
          <w:i/>
          <w:iCs/>
          <w:sz w:val="20"/>
          <w:szCs w:val="20"/>
          <w:u w:val="single"/>
          <w:lang w:val="fr-BE"/>
        </w:rPr>
        <w:t>rice</w:t>
      </w:r>
      <w:r w:rsidR="00322B7F" w:rsidRPr="00EE7C32">
        <w:rPr>
          <w:rFonts w:asciiTheme="majorHAnsi" w:hAnsiTheme="majorHAnsi" w:cstheme="majorHAnsi"/>
          <w:i/>
          <w:iCs/>
          <w:sz w:val="20"/>
          <w:szCs w:val="20"/>
          <w:lang w:val="fr-BE"/>
        </w:rPr>
        <w:t> </w:t>
      </w:r>
      <w:r w:rsidRPr="00EE7C32">
        <w:rPr>
          <w:rFonts w:asciiTheme="majorHAnsi" w:hAnsiTheme="majorHAnsi" w:cstheme="majorHAnsi"/>
          <w:i/>
          <w:iCs/>
          <w:sz w:val="20"/>
          <w:szCs w:val="20"/>
          <w:lang w:val="fr-BE"/>
        </w:rPr>
        <w:t xml:space="preserve">: </w:t>
      </w:r>
      <w:r w:rsidR="00E461D7" w:rsidRPr="00EE7C32">
        <w:rPr>
          <w:rFonts w:asciiTheme="majorHAnsi" w:hAnsiTheme="majorHAnsi" w:cstheme="majorHAnsi"/>
          <w:i/>
          <w:iCs/>
          <w:sz w:val="20"/>
          <w:szCs w:val="20"/>
          <w:lang w:val="fr-BE"/>
        </w:rPr>
        <w:t>L</w:t>
      </w:r>
      <w:r w:rsidR="00E43567" w:rsidRPr="00EE7C32">
        <w:rPr>
          <w:rFonts w:asciiTheme="majorHAnsi" w:hAnsiTheme="majorHAnsi" w:cstheme="majorHAnsi"/>
          <w:i/>
          <w:iCs/>
          <w:sz w:val="20"/>
          <w:szCs w:val="20"/>
          <w:lang w:val="fr-BE"/>
        </w:rPr>
        <w:t>aure Planchais</w:t>
      </w:r>
      <w:r w:rsidR="005B4A72" w:rsidRPr="00EE7C32">
        <w:rPr>
          <w:rFonts w:asciiTheme="majorHAnsi" w:hAnsiTheme="majorHAnsi" w:cstheme="majorHAnsi"/>
          <w:i/>
          <w:iCs/>
          <w:sz w:val="20"/>
          <w:szCs w:val="20"/>
          <w:lang w:val="fr-BE"/>
        </w:rPr>
        <w:t>, Paysagiste</w:t>
      </w:r>
    </w:p>
    <w:p w14:paraId="53EE4662" w14:textId="77777777" w:rsidR="007A0C2D" w:rsidRPr="002C31A2" w:rsidRDefault="007A0C2D" w:rsidP="007A0C2D">
      <w:pPr>
        <w:rPr>
          <w:rFonts w:asciiTheme="majorHAnsi" w:hAnsiTheme="majorHAnsi" w:cstheme="majorHAnsi"/>
          <w:sz w:val="20"/>
          <w:szCs w:val="20"/>
          <w:lang w:val="fr-BE"/>
        </w:rPr>
      </w:pPr>
    </w:p>
    <w:p w14:paraId="7748F0A3" w14:textId="2316862F" w:rsidR="00E43567" w:rsidRPr="0020456A" w:rsidRDefault="007A0C2D" w:rsidP="007A0C2D">
      <w:pPr>
        <w:rPr>
          <w:rFonts w:asciiTheme="majorHAnsi" w:hAnsiTheme="majorHAnsi" w:cstheme="majorHAnsi"/>
          <w:sz w:val="20"/>
          <w:szCs w:val="20"/>
          <w:lang w:val="fr-BE"/>
        </w:rPr>
      </w:pPr>
      <w:r w:rsidRPr="002C31A2">
        <w:rPr>
          <w:rFonts w:asciiTheme="majorHAnsi" w:hAnsiTheme="majorHAnsi" w:cstheme="majorHAnsi"/>
          <w:sz w:val="20"/>
          <w:szCs w:val="20"/>
          <w:lang w:val="fr-BE"/>
        </w:rPr>
        <w:t>11h50</w:t>
      </w:r>
      <w:r w:rsidRPr="002C31A2">
        <w:rPr>
          <w:rFonts w:asciiTheme="majorHAnsi" w:hAnsiTheme="majorHAnsi" w:cstheme="majorHAnsi"/>
          <w:sz w:val="20"/>
          <w:szCs w:val="20"/>
          <w:lang w:val="fr-BE"/>
        </w:rPr>
        <w:tab/>
      </w:r>
      <w:r w:rsidR="00E43567" w:rsidRPr="0020456A">
        <w:rPr>
          <w:rFonts w:asciiTheme="majorHAnsi" w:hAnsiTheme="majorHAnsi" w:cstheme="majorHAnsi"/>
          <w:b/>
          <w:bCs/>
          <w:sz w:val="20"/>
          <w:szCs w:val="20"/>
          <w:lang w:val="fr-BE"/>
        </w:rPr>
        <w:t>« </w:t>
      </w:r>
      <w:r w:rsidR="0099437D" w:rsidRPr="0020456A">
        <w:rPr>
          <w:rFonts w:asciiTheme="majorHAnsi" w:hAnsiTheme="majorHAnsi" w:cstheme="majorHAnsi"/>
          <w:b/>
          <w:bCs/>
          <w:sz w:val="20"/>
          <w:szCs w:val="20"/>
          <w:lang w:val="fr-BE"/>
        </w:rPr>
        <w:t>Jardiner en temps de guerre</w:t>
      </w:r>
      <w:r w:rsidR="00E43567" w:rsidRPr="0020456A">
        <w:rPr>
          <w:rFonts w:asciiTheme="majorHAnsi" w:hAnsiTheme="majorHAnsi" w:cstheme="majorHAnsi"/>
          <w:b/>
          <w:bCs/>
          <w:sz w:val="20"/>
          <w:szCs w:val="20"/>
          <w:lang w:val="fr-BE"/>
        </w:rPr>
        <w:t> »</w:t>
      </w:r>
    </w:p>
    <w:p w14:paraId="770EFF28" w14:textId="1BA9A9F5" w:rsidR="007A0C2D" w:rsidRPr="0020456A" w:rsidRDefault="0006069C" w:rsidP="00E43567">
      <w:pPr>
        <w:ind w:left="851"/>
        <w:rPr>
          <w:rFonts w:asciiTheme="majorHAnsi" w:hAnsiTheme="majorHAnsi" w:cstheme="majorHAnsi"/>
          <w:sz w:val="20"/>
          <w:szCs w:val="20"/>
          <w:lang w:val="fr-BE"/>
        </w:rPr>
      </w:pPr>
      <w:r w:rsidRPr="0020456A">
        <w:rPr>
          <w:rFonts w:asciiTheme="majorHAnsi" w:hAnsiTheme="majorHAnsi" w:cstheme="majorHAnsi"/>
          <w:sz w:val="20"/>
          <w:szCs w:val="20"/>
          <w:lang w:val="fr-BE"/>
        </w:rPr>
        <w:t>Le jardin, refuge et lieu de résistance face aux incertitudes et au désarroi. Le cas de Vita</w:t>
      </w:r>
      <w:r w:rsidR="00E43567" w:rsidRPr="0020456A">
        <w:rPr>
          <w:rFonts w:asciiTheme="majorHAnsi" w:hAnsiTheme="majorHAnsi" w:cstheme="majorHAnsi"/>
          <w:sz w:val="20"/>
          <w:szCs w:val="20"/>
          <w:lang w:val="fr-BE"/>
        </w:rPr>
        <w:t xml:space="preserve"> </w:t>
      </w:r>
      <w:proofErr w:type="spellStart"/>
      <w:r w:rsidR="00E43567" w:rsidRPr="0020456A">
        <w:rPr>
          <w:rFonts w:asciiTheme="majorHAnsi" w:hAnsiTheme="majorHAnsi" w:cstheme="majorHAnsi"/>
          <w:sz w:val="20"/>
          <w:szCs w:val="20"/>
          <w:lang w:val="fr-BE"/>
        </w:rPr>
        <w:t>Sackeville</w:t>
      </w:r>
      <w:proofErr w:type="spellEnd"/>
      <w:r w:rsidR="00E43567" w:rsidRPr="0020456A">
        <w:rPr>
          <w:rFonts w:asciiTheme="majorHAnsi" w:hAnsiTheme="majorHAnsi" w:cstheme="majorHAnsi"/>
          <w:sz w:val="20"/>
          <w:szCs w:val="20"/>
          <w:lang w:val="fr-BE"/>
        </w:rPr>
        <w:t>-West, romancière</w:t>
      </w:r>
      <w:r w:rsidR="00BC00DE" w:rsidRPr="0020456A">
        <w:rPr>
          <w:rFonts w:asciiTheme="majorHAnsi" w:hAnsiTheme="majorHAnsi" w:cstheme="majorHAnsi"/>
          <w:sz w:val="20"/>
          <w:szCs w:val="20"/>
          <w:lang w:val="fr-BE"/>
        </w:rPr>
        <w:t>,</w:t>
      </w:r>
      <w:r w:rsidR="00E43567" w:rsidRPr="0020456A">
        <w:rPr>
          <w:rFonts w:asciiTheme="majorHAnsi" w:hAnsiTheme="majorHAnsi" w:cstheme="majorHAnsi"/>
          <w:sz w:val="20"/>
          <w:szCs w:val="20"/>
          <w:lang w:val="fr-BE"/>
        </w:rPr>
        <w:t xml:space="preserve"> po</w:t>
      </w:r>
      <w:r w:rsidR="007F7631" w:rsidRPr="0020456A">
        <w:rPr>
          <w:rFonts w:asciiTheme="majorHAnsi" w:hAnsiTheme="majorHAnsi" w:cstheme="majorHAnsi"/>
          <w:sz w:val="20"/>
          <w:szCs w:val="20"/>
          <w:lang w:val="fr-BE"/>
        </w:rPr>
        <w:t>étesse</w:t>
      </w:r>
      <w:r w:rsidR="00E43567" w:rsidRPr="0020456A">
        <w:rPr>
          <w:rFonts w:asciiTheme="majorHAnsi" w:hAnsiTheme="majorHAnsi" w:cstheme="majorHAnsi"/>
          <w:sz w:val="20"/>
          <w:szCs w:val="20"/>
          <w:lang w:val="fr-BE"/>
        </w:rPr>
        <w:t xml:space="preserve"> et jardinière britannique, créatrice des jardins de </w:t>
      </w:r>
      <w:proofErr w:type="spellStart"/>
      <w:r w:rsidR="00E43567" w:rsidRPr="0020456A">
        <w:rPr>
          <w:rFonts w:asciiTheme="majorHAnsi" w:hAnsiTheme="majorHAnsi" w:cstheme="majorHAnsi"/>
          <w:sz w:val="20"/>
          <w:szCs w:val="20"/>
          <w:lang w:val="fr-BE"/>
        </w:rPr>
        <w:t>Sissinghurst</w:t>
      </w:r>
      <w:proofErr w:type="spellEnd"/>
    </w:p>
    <w:p w14:paraId="155F8E68" w14:textId="433C151E" w:rsidR="007A0C2D" w:rsidRPr="002C31A2" w:rsidRDefault="007A0C2D" w:rsidP="007A0C2D">
      <w:pPr>
        <w:ind w:firstLine="851"/>
        <w:rPr>
          <w:rFonts w:asciiTheme="majorHAnsi" w:hAnsiTheme="majorHAnsi" w:cstheme="majorHAnsi"/>
          <w:i/>
          <w:iCs/>
          <w:sz w:val="20"/>
          <w:szCs w:val="20"/>
          <w:lang w:val="fr-BE"/>
        </w:rPr>
      </w:pPr>
      <w:r w:rsidRPr="0020456A">
        <w:rPr>
          <w:rFonts w:asciiTheme="majorHAnsi" w:hAnsiTheme="majorHAnsi" w:cstheme="majorHAnsi"/>
          <w:i/>
          <w:iCs/>
          <w:sz w:val="20"/>
          <w:szCs w:val="20"/>
          <w:u w:val="single"/>
          <w:lang w:val="fr-BE"/>
        </w:rPr>
        <w:t>Orateur</w:t>
      </w:r>
      <w:r w:rsidR="00322B7F" w:rsidRPr="0020456A">
        <w:rPr>
          <w:rFonts w:asciiTheme="majorHAnsi" w:hAnsiTheme="majorHAnsi" w:cstheme="majorHAnsi"/>
          <w:i/>
          <w:iCs/>
          <w:sz w:val="20"/>
          <w:szCs w:val="20"/>
          <w:lang w:val="fr-BE"/>
        </w:rPr>
        <w:t> </w:t>
      </w:r>
      <w:r w:rsidRPr="0020456A">
        <w:rPr>
          <w:rFonts w:asciiTheme="majorHAnsi" w:hAnsiTheme="majorHAnsi" w:cstheme="majorHAnsi"/>
          <w:i/>
          <w:iCs/>
          <w:sz w:val="20"/>
          <w:szCs w:val="20"/>
          <w:lang w:val="fr-BE"/>
        </w:rPr>
        <w:t xml:space="preserve">: </w:t>
      </w:r>
      <w:r w:rsidR="00E43567" w:rsidRPr="0020456A">
        <w:rPr>
          <w:rFonts w:asciiTheme="majorHAnsi" w:hAnsiTheme="majorHAnsi" w:cstheme="majorHAnsi"/>
          <w:i/>
          <w:iCs/>
          <w:sz w:val="20"/>
          <w:szCs w:val="20"/>
          <w:lang w:val="fr-BE"/>
        </w:rPr>
        <w:t xml:space="preserve">Marco </w:t>
      </w:r>
      <w:proofErr w:type="spellStart"/>
      <w:r w:rsidR="00E43567" w:rsidRPr="0020456A">
        <w:rPr>
          <w:rFonts w:asciiTheme="majorHAnsi" w:hAnsiTheme="majorHAnsi" w:cstheme="majorHAnsi"/>
          <w:i/>
          <w:iCs/>
          <w:sz w:val="20"/>
          <w:szCs w:val="20"/>
          <w:lang w:val="fr-BE"/>
        </w:rPr>
        <w:t>Martella</w:t>
      </w:r>
      <w:proofErr w:type="spellEnd"/>
      <w:r w:rsidR="005B4A72" w:rsidRPr="0020456A">
        <w:rPr>
          <w:rFonts w:asciiTheme="majorHAnsi" w:hAnsiTheme="majorHAnsi" w:cstheme="majorHAnsi"/>
          <w:i/>
          <w:iCs/>
          <w:sz w:val="20"/>
          <w:szCs w:val="20"/>
          <w:lang w:val="fr-BE"/>
        </w:rPr>
        <w:t xml:space="preserve">, </w:t>
      </w:r>
      <w:r w:rsidR="00F41CD0" w:rsidRPr="0020456A">
        <w:rPr>
          <w:rFonts w:asciiTheme="majorHAnsi" w:hAnsiTheme="majorHAnsi" w:cstheme="majorHAnsi"/>
          <w:i/>
          <w:iCs/>
          <w:sz w:val="20"/>
          <w:szCs w:val="20"/>
          <w:lang w:val="fr-BE"/>
        </w:rPr>
        <w:t>Essayiste</w:t>
      </w:r>
      <w:r w:rsidR="00532220" w:rsidRPr="0020456A">
        <w:rPr>
          <w:rFonts w:asciiTheme="majorHAnsi" w:hAnsiTheme="majorHAnsi" w:cstheme="majorHAnsi"/>
          <w:i/>
          <w:iCs/>
          <w:sz w:val="20"/>
          <w:szCs w:val="20"/>
          <w:lang w:val="fr-BE"/>
        </w:rPr>
        <w:t>, auteur, directeur de la revue Jardins</w:t>
      </w:r>
    </w:p>
    <w:p w14:paraId="0DE6DC6A" w14:textId="77777777" w:rsidR="007A0C2D" w:rsidRPr="002C31A2" w:rsidRDefault="007A0C2D" w:rsidP="007A0C2D">
      <w:pPr>
        <w:rPr>
          <w:rFonts w:asciiTheme="majorHAnsi" w:hAnsiTheme="majorHAnsi" w:cstheme="majorHAnsi"/>
          <w:sz w:val="20"/>
          <w:szCs w:val="20"/>
          <w:lang w:val="fr-BE"/>
        </w:rPr>
      </w:pPr>
    </w:p>
    <w:p w14:paraId="6CA27D8F" w14:textId="77777777" w:rsidR="007A0C2D" w:rsidRPr="002C31A2" w:rsidRDefault="007A0C2D" w:rsidP="007A0C2D">
      <w:pPr>
        <w:rPr>
          <w:rFonts w:asciiTheme="majorHAnsi" w:hAnsiTheme="majorHAnsi" w:cstheme="majorHAnsi"/>
          <w:sz w:val="20"/>
          <w:szCs w:val="20"/>
          <w:lang w:val="fr-BE"/>
        </w:rPr>
      </w:pPr>
      <w:r w:rsidRPr="002C31A2">
        <w:rPr>
          <w:rFonts w:asciiTheme="majorHAnsi" w:hAnsiTheme="majorHAnsi" w:cstheme="majorHAnsi"/>
          <w:sz w:val="20"/>
          <w:szCs w:val="20"/>
          <w:lang w:val="fr-BE"/>
        </w:rPr>
        <w:t>12h20</w:t>
      </w:r>
      <w:r w:rsidRPr="002C31A2">
        <w:rPr>
          <w:rFonts w:asciiTheme="majorHAnsi" w:hAnsiTheme="majorHAnsi" w:cstheme="majorHAnsi"/>
          <w:sz w:val="20"/>
          <w:szCs w:val="20"/>
          <w:lang w:val="fr-BE"/>
        </w:rPr>
        <w:tab/>
        <w:t>Questions/Réponses</w:t>
      </w:r>
    </w:p>
    <w:p w14:paraId="30B7D9DA" w14:textId="77777777" w:rsidR="007A0C2D" w:rsidRPr="002C31A2" w:rsidRDefault="007A0C2D" w:rsidP="007A0C2D">
      <w:pPr>
        <w:rPr>
          <w:rFonts w:asciiTheme="majorHAnsi" w:hAnsiTheme="majorHAnsi" w:cstheme="majorHAnsi"/>
          <w:sz w:val="20"/>
          <w:szCs w:val="20"/>
          <w:lang w:val="fr-BE"/>
        </w:rPr>
      </w:pPr>
    </w:p>
    <w:p w14:paraId="182D4043" w14:textId="77777777" w:rsidR="007A0C2D" w:rsidRPr="002C31A2" w:rsidRDefault="007A0C2D" w:rsidP="007A0C2D">
      <w:pPr>
        <w:rPr>
          <w:rFonts w:asciiTheme="majorHAnsi" w:hAnsiTheme="majorHAnsi" w:cstheme="majorHAnsi"/>
          <w:sz w:val="20"/>
          <w:szCs w:val="20"/>
          <w:lang w:val="fr-BE"/>
        </w:rPr>
      </w:pPr>
      <w:r w:rsidRPr="002C31A2">
        <w:rPr>
          <w:rFonts w:asciiTheme="majorHAnsi" w:hAnsiTheme="majorHAnsi" w:cstheme="majorHAnsi"/>
          <w:sz w:val="20"/>
          <w:szCs w:val="20"/>
          <w:lang w:val="fr-BE"/>
        </w:rPr>
        <w:t>12h30</w:t>
      </w:r>
      <w:r w:rsidRPr="002C31A2">
        <w:rPr>
          <w:rFonts w:asciiTheme="majorHAnsi" w:hAnsiTheme="majorHAnsi" w:cstheme="majorHAnsi"/>
          <w:sz w:val="20"/>
          <w:szCs w:val="20"/>
          <w:lang w:val="fr-BE"/>
        </w:rPr>
        <w:tab/>
        <w:t>Lunch</w:t>
      </w:r>
    </w:p>
    <w:p w14:paraId="24218393" w14:textId="286F825B" w:rsidR="000428C1" w:rsidRDefault="007A0C2D" w:rsidP="000428C1">
      <w:pPr>
        <w:ind w:left="851" w:hanging="851"/>
        <w:rPr>
          <w:rFonts w:asciiTheme="majorHAnsi" w:hAnsiTheme="majorHAnsi" w:cstheme="majorHAnsi"/>
          <w:sz w:val="20"/>
          <w:szCs w:val="20"/>
          <w:lang w:val="fr-FR"/>
        </w:rPr>
      </w:pPr>
      <w:bookmarkStart w:id="0" w:name="_GoBack"/>
      <w:r w:rsidRPr="002C31A2">
        <w:rPr>
          <w:rFonts w:asciiTheme="majorHAnsi" w:hAnsiTheme="majorHAnsi" w:cstheme="majorHAnsi"/>
          <w:sz w:val="20"/>
          <w:szCs w:val="20"/>
          <w:lang w:val="fr-BE"/>
        </w:rPr>
        <w:lastRenderedPageBreak/>
        <w:t xml:space="preserve">13h30     </w:t>
      </w:r>
      <w:r w:rsidRPr="002C31A2">
        <w:rPr>
          <w:rFonts w:asciiTheme="majorHAnsi" w:hAnsiTheme="majorHAnsi" w:cstheme="majorHAnsi"/>
          <w:sz w:val="20"/>
          <w:szCs w:val="20"/>
          <w:lang w:val="fr-BE"/>
        </w:rPr>
        <w:tab/>
      </w:r>
      <w:r w:rsidR="000428C1" w:rsidRPr="00555F74">
        <w:rPr>
          <w:rFonts w:asciiTheme="majorHAnsi" w:hAnsiTheme="majorHAnsi" w:cstheme="majorHAnsi"/>
          <w:sz w:val="20"/>
          <w:szCs w:val="20"/>
          <w:lang w:val="fr-BE"/>
        </w:rPr>
        <w:t xml:space="preserve">Introduction </w:t>
      </w:r>
      <w:r w:rsidR="00D66937">
        <w:rPr>
          <w:rFonts w:asciiTheme="majorHAnsi" w:hAnsiTheme="majorHAnsi" w:cstheme="majorHAnsi"/>
          <w:sz w:val="20"/>
          <w:szCs w:val="20"/>
          <w:lang w:val="fr-BE"/>
        </w:rPr>
        <w:t xml:space="preserve">aux </w:t>
      </w:r>
      <w:r w:rsidR="000428C1" w:rsidRPr="00555F74">
        <w:rPr>
          <w:rFonts w:asciiTheme="majorHAnsi" w:hAnsiTheme="majorHAnsi" w:cstheme="majorHAnsi"/>
          <w:b/>
          <w:bCs/>
          <w:sz w:val="20"/>
          <w:szCs w:val="20"/>
          <w:lang w:val="fr-FR"/>
        </w:rPr>
        <w:t>atelier</w:t>
      </w:r>
      <w:r w:rsidR="00D66937">
        <w:rPr>
          <w:rFonts w:asciiTheme="majorHAnsi" w:hAnsiTheme="majorHAnsi" w:cstheme="majorHAnsi"/>
          <w:b/>
          <w:bCs/>
          <w:sz w:val="20"/>
          <w:szCs w:val="20"/>
          <w:lang w:val="fr-FR"/>
        </w:rPr>
        <w:t>s</w:t>
      </w:r>
      <w:r w:rsidR="000428C1" w:rsidRPr="00555F74">
        <w:rPr>
          <w:rFonts w:asciiTheme="majorHAnsi" w:hAnsiTheme="majorHAnsi" w:cstheme="majorHAnsi"/>
          <w:sz w:val="20"/>
          <w:szCs w:val="20"/>
          <w:lang w:val="fr-FR"/>
        </w:rPr>
        <w:t xml:space="preserve"> de l’après-midi dans</w:t>
      </w:r>
      <w:r w:rsidR="00D66937">
        <w:rPr>
          <w:rFonts w:asciiTheme="majorHAnsi" w:hAnsiTheme="majorHAnsi" w:cstheme="majorHAnsi"/>
          <w:sz w:val="20"/>
          <w:szCs w:val="20"/>
          <w:lang w:val="fr-FR"/>
        </w:rPr>
        <w:t xml:space="preserve"> l</w:t>
      </w:r>
      <w:r w:rsidR="000428C1" w:rsidRPr="00555F74">
        <w:rPr>
          <w:rFonts w:asciiTheme="majorHAnsi" w:hAnsiTheme="majorHAnsi" w:cstheme="majorHAnsi"/>
          <w:sz w:val="20"/>
          <w:szCs w:val="20"/>
          <w:lang w:val="fr-FR"/>
        </w:rPr>
        <w:t>es jardins de Freÿr</w:t>
      </w:r>
      <w:r w:rsidR="000428C1">
        <w:rPr>
          <w:rFonts w:asciiTheme="majorHAnsi" w:hAnsiTheme="majorHAnsi" w:cstheme="majorHAnsi"/>
          <w:sz w:val="20"/>
          <w:szCs w:val="20"/>
          <w:lang w:val="fr-FR"/>
        </w:rPr>
        <w:t>, constitution des groupes</w:t>
      </w:r>
    </w:p>
    <w:p w14:paraId="797AABD0" w14:textId="77777777" w:rsidR="0015423A" w:rsidRDefault="0015423A" w:rsidP="007A0C2D">
      <w:pPr>
        <w:rPr>
          <w:rFonts w:asciiTheme="majorHAnsi" w:hAnsiTheme="majorHAnsi" w:cstheme="majorHAnsi"/>
          <w:sz w:val="20"/>
          <w:szCs w:val="20"/>
          <w:lang w:val="fr-FR"/>
        </w:rPr>
      </w:pPr>
    </w:p>
    <w:p w14:paraId="02AE1FBB" w14:textId="6BAE324C" w:rsidR="00274B9D" w:rsidRDefault="007A0C2D" w:rsidP="00274B9D">
      <w:pPr>
        <w:ind w:left="851" w:hanging="851"/>
        <w:rPr>
          <w:rFonts w:asciiTheme="majorHAnsi" w:hAnsiTheme="majorHAnsi" w:cstheme="majorHAnsi"/>
          <w:sz w:val="20"/>
          <w:szCs w:val="20"/>
          <w:lang w:val="fr-BE"/>
        </w:rPr>
      </w:pPr>
      <w:r w:rsidRPr="002C31A2">
        <w:rPr>
          <w:rFonts w:asciiTheme="majorHAnsi" w:hAnsiTheme="majorHAnsi" w:cstheme="majorHAnsi"/>
          <w:sz w:val="20"/>
          <w:szCs w:val="20"/>
          <w:lang w:val="fr-BE"/>
        </w:rPr>
        <w:t>14h00</w:t>
      </w:r>
      <w:r w:rsidRPr="002C31A2">
        <w:rPr>
          <w:rFonts w:asciiTheme="majorHAnsi" w:hAnsiTheme="majorHAnsi" w:cstheme="majorHAnsi"/>
          <w:sz w:val="20"/>
          <w:szCs w:val="20"/>
          <w:lang w:val="fr-BE"/>
        </w:rPr>
        <w:tab/>
      </w:r>
      <w:r w:rsidR="00274B9D" w:rsidRPr="008E4B83">
        <w:rPr>
          <w:rFonts w:asciiTheme="majorHAnsi" w:hAnsiTheme="majorHAnsi" w:cstheme="majorHAnsi"/>
          <w:sz w:val="20"/>
          <w:szCs w:val="20"/>
          <w:lang w:val="fr-BE"/>
        </w:rPr>
        <w:t xml:space="preserve">Départ des groupes pour </w:t>
      </w:r>
      <w:r w:rsidR="0015423A">
        <w:rPr>
          <w:rFonts w:asciiTheme="majorHAnsi" w:hAnsiTheme="majorHAnsi" w:cstheme="majorHAnsi"/>
          <w:sz w:val="20"/>
          <w:szCs w:val="20"/>
          <w:lang w:val="fr-BE"/>
        </w:rPr>
        <w:t xml:space="preserve">deux « lectures » </w:t>
      </w:r>
      <w:r w:rsidR="00274B9D" w:rsidRPr="008E4B83">
        <w:rPr>
          <w:rFonts w:asciiTheme="majorHAnsi" w:hAnsiTheme="majorHAnsi" w:cstheme="majorHAnsi"/>
          <w:sz w:val="20"/>
          <w:szCs w:val="20"/>
          <w:lang w:val="fr-BE"/>
        </w:rPr>
        <w:t>des jardins</w:t>
      </w:r>
      <w:r w:rsidR="00322B7F">
        <w:rPr>
          <w:rFonts w:asciiTheme="majorHAnsi" w:hAnsiTheme="majorHAnsi" w:cstheme="majorHAnsi"/>
          <w:sz w:val="20"/>
          <w:szCs w:val="20"/>
          <w:lang w:val="fr-BE"/>
        </w:rPr>
        <w:t> </w:t>
      </w:r>
      <w:r w:rsidR="00274B9D" w:rsidRPr="008E4B83">
        <w:rPr>
          <w:rFonts w:asciiTheme="majorHAnsi" w:hAnsiTheme="majorHAnsi" w:cstheme="majorHAnsi"/>
          <w:sz w:val="20"/>
          <w:szCs w:val="20"/>
          <w:lang w:val="fr-BE"/>
        </w:rPr>
        <w:t xml:space="preserve">: </w:t>
      </w:r>
    </w:p>
    <w:p w14:paraId="37AD14AE" w14:textId="77777777" w:rsidR="00383012" w:rsidRDefault="00383012" w:rsidP="00274B9D">
      <w:pPr>
        <w:ind w:left="851" w:hanging="851"/>
        <w:rPr>
          <w:rFonts w:asciiTheme="majorHAnsi" w:hAnsiTheme="majorHAnsi" w:cstheme="majorHAnsi"/>
          <w:sz w:val="20"/>
          <w:szCs w:val="20"/>
          <w:lang w:val="fr-BE"/>
        </w:rPr>
      </w:pPr>
    </w:p>
    <w:p w14:paraId="299BB8C6" w14:textId="77777777" w:rsidR="00D65B86" w:rsidRPr="00B9263F" w:rsidRDefault="00D65B86" w:rsidP="00D65B86">
      <w:pPr>
        <w:ind w:left="1702" w:hanging="851"/>
        <w:rPr>
          <w:rFonts w:asciiTheme="majorHAnsi" w:hAnsiTheme="majorHAnsi" w:cstheme="majorHAnsi"/>
          <w:b/>
          <w:bCs/>
          <w:sz w:val="20"/>
          <w:szCs w:val="20"/>
          <w:lang w:val="fr-BE"/>
        </w:rPr>
      </w:pPr>
      <w:r w:rsidRPr="00B9263F">
        <w:rPr>
          <w:rFonts w:asciiTheme="majorHAnsi" w:hAnsiTheme="majorHAnsi" w:cstheme="majorHAnsi"/>
          <w:b/>
          <w:bCs/>
          <w:sz w:val="20"/>
          <w:szCs w:val="20"/>
          <w:lang w:val="fr-BE"/>
        </w:rPr>
        <w:t>« La relation du parc au paysage »</w:t>
      </w:r>
    </w:p>
    <w:p w14:paraId="13D5FC4D" w14:textId="4C7675E2" w:rsidR="00B9263F" w:rsidRPr="002D7A71" w:rsidRDefault="0033779A" w:rsidP="008C1EFA">
      <w:pPr>
        <w:ind w:left="851"/>
        <w:rPr>
          <w:rFonts w:asciiTheme="majorHAnsi" w:hAnsiTheme="majorHAnsi" w:cstheme="majorHAnsi"/>
          <w:sz w:val="20"/>
          <w:szCs w:val="20"/>
          <w:lang w:val="fr-BE"/>
        </w:rPr>
      </w:pPr>
      <w:r w:rsidRPr="002D7A71">
        <w:rPr>
          <w:rFonts w:asciiTheme="majorHAnsi" w:hAnsiTheme="majorHAnsi" w:cstheme="majorHAnsi"/>
          <w:sz w:val="20"/>
          <w:szCs w:val="20"/>
          <w:lang w:val="fr-BE"/>
        </w:rPr>
        <w:t xml:space="preserve">Projection d’un </w:t>
      </w:r>
      <w:r w:rsidR="00B9263F" w:rsidRPr="00B9263F">
        <w:rPr>
          <w:rFonts w:asciiTheme="majorHAnsi" w:hAnsiTheme="majorHAnsi" w:cstheme="majorHAnsi"/>
          <w:sz w:val="20"/>
          <w:szCs w:val="20"/>
          <w:lang w:val="fr-BE"/>
        </w:rPr>
        <w:t>regard d’architecte et de plasticienne sur les jardins</w:t>
      </w:r>
      <w:r w:rsidR="00871B73" w:rsidRPr="002D7A71">
        <w:rPr>
          <w:rFonts w:asciiTheme="majorHAnsi" w:hAnsiTheme="majorHAnsi" w:cstheme="majorHAnsi"/>
          <w:sz w:val="20"/>
          <w:szCs w:val="20"/>
          <w:lang w:val="fr-BE"/>
        </w:rPr>
        <w:t>,</w:t>
      </w:r>
      <w:r w:rsidRPr="002D7A71">
        <w:rPr>
          <w:rFonts w:asciiTheme="majorHAnsi" w:hAnsiTheme="majorHAnsi" w:cstheme="majorHAnsi"/>
          <w:sz w:val="20"/>
          <w:szCs w:val="20"/>
          <w:lang w:val="fr-BE"/>
        </w:rPr>
        <w:t xml:space="preserve"> </w:t>
      </w:r>
      <w:r w:rsidR="009C2ADA" w:rsidRPr="002D7A71">
        <w:rPr>
          <w:rFonts w:asciiTheme="majorHAnsi" w:hAnsiTheme="majorHAnsi" w:cstheme="majorHAnsi"/>
          <w:sz w:val="20"/>
          <w:szCs w:val="20"/>
          <w:lang w:val="fr-BE"/>
        </w:rPr>
        <w:t xml:space="preserve">en une démarche </w:t>
      </w:r>
      <w:r w:rsidR="00B9263F" w:rsidRPr="00B9263F">
        <w:rPr>
          <w:rFonts w:asciiTheme="majorHAnsi" w:hAnsiTheme="majorHAnsi" w:cstheme="majorHAnsi"/>
          <w:sz w:val="20"/>
          <w:szCs w:val="20"/>
          <w:lang w:val="fr-BE"/>
        </w:rPr>
        <w:t>lui</w:t>
      </w:r>
      <w:r w:rsidR="009C2ADA" w:rsidRPr="002D7A71">
        <w:rPr>
          <w:rFonts w:asciiTheme="majorHAnsi" w:hAnsiTheme="majorHAnsi" w:cstheme="majorHAnsi"/>
          <w:sz w:val="20"/>
          <w:szCs w:val="20"/>
          <w:lang w:val="fr-BE"/>
        </w:rPr>
        <w:t xml:space="preserve"> </w:t>
      </w:r>
      <w:r w:rsidR="00B9263F" w:rsidRPr="00B9263F">
        <w:rPr>
          <w:rFonts w:asciiTheme="majorHAnsi" w:hAnsiTheme="majorHAnsi" w:cstheme="majorHAnsi"/>
          <w:sz w:val="20"/>
          <w:szCs w:val="20"/>
          <w:lang w:val="fr-BE"/>
        </w:rPr>
        <w:t>permettant d’entrer en « relation » avec les lieux.</w:t>
      </w:r>
    </w:p>
    <w:p w14:paraId="1823C081" w14:textId="01C32BDB" w:rsidR="00AB4C53" w:rsidRPr="00086154" w:rsidRDefault="00014DE2" w:rsidP="00AB4C53">
      <w:pPr>
        <w:ind w:left="1702" w:hanging="851"/>
        <w:rPr>
          <w:rFonts w:asciiTheme="majorHAnsi" w:hAnsiTheme="majorHAnsi" w:cstheme="majorHAnsi"/>
          <w:i/>
          <w:iCs/>
          <w:sz w:val="20"/>
          <w:szCs w:val="20"/>
          <w:lang w:val="fr-BE"/>
        </w:rPr>
      </w:pPr>
      <w:r w:rsidRPr="002D7A71">
        <w:rPr>
          <w:rFonts w:asciiTheme="majorHAnsi" w:hAnsiTheme="majorHAnsi" w:cstheme="majorHAnsi"/>
          <w:i/>
          <w:iCs/>
          <w:sz w:val="20"/>
          <w:szCs w:val="20"/>
          <w:u w:val="single"/>
          <w:lang w:val="fr-BE"/>
        </w:rPr>
        <w:t>Oratrice</w:t>
      </w:r>
      <w:r w:rsidR="00322B7F" w:rsidRPr="002D7A71">
        <w:rPr>
          <w:rFonts w:asciiTheme="majorHAnsi" w:hAnsiTheme="majorHAnsi" w:cstheme="majorHAnsi"/>
          <w:i/>
          <w:iCs/>
          <w:sz w:val="20"/>
          <w:szCs w:val="20"/>
          <w:lang w:val="fr-BE"/>
        </w:rPr>
        <w:t> </w:t>
      </w:r>
      <w:r w:rsidRPr="002D7A71">
        <w:rPr>
          <w:rFonts w:asciiTheme="majorHAnsi" w:hAnsiTheme="majorHAnsi" w:cstheme="majorHAnsi"/>
          <w:i/>
          <w:iCs/>
          <w:sz w:val="20"/>
          <w:szCs w:val="20"/>
          <w:lang w:val="fr-BE"/>
        </w:rPr>
        <w:t xml:space="preserve">: </w:t>
      </w:r>
      <w:proofErr w:type="spellStart"/>
      <w:r w:rsidRPr="002D7A71">
        <w:rPr>
          <w:rFonts w:asciiTheme="majorHAnsi" w:hAnsiTheme="majorHAnsi" w:cstheme="majorHAnsi"/>
          <w:i/>
          <w:iCs/>
          <w:sz w:val="20"/>
          <w:szCs w:val="20"/>
          <w:lang w:val="fr-BE"/>
        </w:rPr>
        <w:t>Inessa</w:t>
      </w:r>
      <w:proofErr w:type="spellEnd"/>
      <w:r w:rsidRPr="002D7A71">
        <w:rPr>
          <w:rFonts w:asciiTheme="majorHAnsi" w:hAnsiTheme="majorHAnsi" w:cstheme="majorHAnsi"/>
          <w:i/>
          <w:iCs/>
          <w:sz w:val="20"/>
          <w:szCs w:val="20"/>
          <w:lang w:val="fr-BE"/>
        </w:rPr>
        <w:t xml:space="preserve"> </w:t>
      </w:r>
      <w:proofErr w:type="spellStart"/>
      <w:r w:rsidRPr="002D7A71">
        <w:rPr>
          <w:rFonts w:asciiTheme="majorHAnsi" w:hAnsiTheme="majorHAnsi" w:cstheme="majorHAnsi"/>
          <w:i/>
          <w:iCs/>
          <w:sz w:val="20"/>
          <w:szCs w:val="20"/>
          <w:lang w:val="fr-BE"/>
        </w:rPr>
        <w:t>Hansch</w:t>
      </w:r>
      <w:proofErr w:type="spellEnd"/>
      <w:r w:rsidRPr="002D7A71">
        <w:rPr>
          <w:rFonts w:asciiTheme="majorHAnsi" w:hAnsiTheme="majorHAnsi" w:cstheme="majorHAnsi"/>
          <w:i/>
          <w:iCs/>
          <w:sz w:val="20"/>
          <w:szCs w:val="20"/>
          <w:lang w:val="fr-BE"/>
        </w:rPr>
        <w:t xml:space="preserve">, </w:t>
      </w:r>
      <w:r w:rsidR="00086154" w:rsidRPr="002D7A71">
        <w:rPr>
          <w:rFonts w:asciiTheme="majorHAnsi" w:hAnsiTheme="majorHAnsi" w:cstheme="majorHAnsi"/>
          <w:i/>
          <w:iCs/>
          <w:sz w:val="20"/>
          <w:szCs w:val="20"/>
          <w:lang w:val="fr-BE"/>
        </w:rPr>
        <w:t>Architecte et plasticienne</w:t>
      </w:r>
    </w:p>
    <w:p w14:paraId="161C8680" w14:textId="77777777" w:rsidR="00086154" w:rsidRDefault="00086154" w:rsidP="00274B9D">
      <w:pPr>
        <w:ind w:left="851" w:hanging="851"/>
        <w:rPr>
          <w:rFonts w:asciiTheme="majorHAnsi" w:hAnsiTheme="majorHAnsi" w:cstheme="majorHAnsi"/>
          <w:sz w:val="20"/>
          <w:szCs w:val="20"/>
          <w:lang w:val="fr-BE"/>
        </w:rPr>
      </w:pPr>
    </w:p>
    <w:p w14:paraId="6E85BD65" w14:textId="77777777" w:rsidR="00864F76" w:rsidRPr="00864F76" w:rsidRDefault="00864F76" w:rsidP="00864F76">
      <w:pPr>
        <w:ind w:left="1702" w:hanging="851"/>
        <w:rPr>
          <w:rFonts w:asciiTheme="majorHAnsi" w:hAnsiTheme="majorHAnsi" w:cstheme="majorHAnsi"/>
          <w:b/>
          <w:bCs/>
          <w:sz w:val="20"/>
          <w:szCs w:val="20"/>
          <w:lang w:val="fr-BE"/>
        </w:rPr>
      </w:pPr>
      <w:proofErr w:type="gramStart"/>
      <w:r w:rsidRPr="00864F76">
        <w:rPr>
          <w:rFonts w:asciiTheme="majorHAnsi" w:hAnsiTheme="majorHAnsi" w:cstheme="majorHAnsi"/>
          <w:b/>
          <w:bCs/>
          <w:sz w:val="20"/>
          <w:szCs w:val="20"/>
          <w:lang w:val="fr-BE"/>
        </w:rPr>
        <w:t>«Proposition</w:t>
      </w:r>
      <w:proofErr w:type="gramEnd"/>
      <w:r w:rsidRPr="00864F76">
        <w:rPr>
          <w:rFonts w:asciiTheme="majorHAnsi" w:hAnsiTheme="majorHAnsi" w:cstheme="majorHAnsi"/>
          <w:b/>
          <w:bCs/>
          <w:sz w:val="20"/>
          <w:szCs w:val="20"/>
          <w:lang w:val="fr-BE"/>
        </w:rPr>
        <w:t xml:space="preserve"> de rencontre et de lecture du lieu sous l'angle de l'écologie du paysage »</w:t>
      </w:r>
    </w:p>
    <w:p w14:paraId="241B4EB0" w14:textId="04E5F249" w:rsidR="00864F76" w:rsidRPr="0050432F" w:rsidRDefault="00864F76" w:rsidP="007E5E29">
      <w:pPr>
        <w:ind w:left="851"/>
        <w:rPr>
          <w:rFonts w:asciiTheme="majorHAnsi" w:hAnsiTheme="majorHAnsi" w:cstheme="majorHAnsi"/>
          <w:sz w:val="20"/>
          <w:szCs w:val="20"/>
          <w:lang w:val="fr-BE"/>
        </w:rPr>
      </w:pPr>
      <w:r w:rsidRPr="0050432F">
        <w:rPr>
          <w:rFonts w:asciiTheme="majorHAnsi" w:hAnsiTheme="majorHAnsi" w:cstheme="majorHAnsi"/>
          <w:sz w:val="20"/>
          <w:szCs w:val="20"/>
          <w:lang w:val="fr-BE"/>
        </w:rPr>
        <w:t>La référence au concept de système écologique, pilier de l'écologie du paysage, proposera un</w:t>
      </w:r>
      <w:r w:rsidR="0050432F">
        <w:rPr>
          <w:rFonts w:asciiTheme="majorHAnsi" w:hAnsiTheme="majorHAnsi" w:cstheme="majorHAnsi"/>
          <w:sz w:val="20"/>
          <w:szCs w:val="20"/>
          <w:lang w:val="fr-BE"/>
        </w:rPr>
        <w:t xml:space="preserve">e </w:t>
      </w:r>
      <w:r w:rsidRPr="0050432F">
        <w:rPr>
          <w:rFonts w:asciiTheme="majorHAnsi" w:hAnsiTheme="majorHAnsi" w:cstheme="majorHAnsi"/>
          <w:sz w:val="20"/>
          <w:szCs w:val="20"/>
          <w:lang w:val="fr-BE"/>
        </w:rPr>
        <w:t xml:space="preserve">rencontre du lieu résultant d'une approche </w:t>
      </w:r>
      <w:proofErr w:type="spellStart"/>
      <w:r w:rsidRPr="0050432F">
        <w:rPr>
          <w:rFonts w:asciiTheme="majorHAnsi" w:hAnsiTheme="majorHAnsi" w:cstheme="majorHAnsi"/>
          <w:sz w:val="20"/>
          <w:szCs w:val="20"/>
          <w:lang w:val="fr-BE"/>
        </w:rPr>
        <w:t>multiscalaire</w:t>
      </w:r>
      <w:proofErr w:type="spellEnd"/>
      <w:r w:rsidRPr="0050432F">
        <w:rPr>
          <w:rFonts w:asciiTheme="majorHAnsi" w:hAnsiTheme="majorHAnsi" w:cstheme="majorHAnsi"/>
          <w:sz w:val="20"/>
          <w:szCs w:val="20"/>
          <w:lang w:val="fr-BE"/>
        </w:rPr>
        <w:t xml:space="preserve"> interactive de réalités spatiales, de dynamiques temporelles de facteurs abiotiques et de leurs incidences sur la biodiversité.</w:t>
      </w:r>
    </w:p>
    <w:p w14:paraId="4EB84DE6" w14:textId="4D977F9C" w:rsidR="00864F76" w:rsidRPr="00864F76" w:rsidRDefault="00864F76" w:rsidP="007E5E29">
      <w:pPr>
        <w:ind w:left="851"/>
        <w:rPr>
          <w:rFonts w:asciiTheme="majorHAnsi" w:hAnsiTheme="majorHAnsi" w:cstheme="majorHAnsi"/>
          <w:b/>
          <w:bCs/>
          <w:sz w:val="20"/>
          <w:szCs w:val="20"/>
          <w:lang w:val="fr-BE"/>
        </w:rPr>
      </w:pPr>
      <w:r w:rsidRPr="0050432F">
        <w:rPr>
          <w:rFonts w:asciiTheme="majorHAnsi" w:hAnsiTheme="majorHAnsi" w:cstheme="majorHAnsi"/>
          <w:sz w:val="20"/>
          <w:szCs w:val="20"/>
          <w:lang w:val="fr-BE"/>
        </w:rPr>
        <w:t>La référence à la notion de forme biologique permettra de structurer les relations entre flore et végétation et d'aborder ensuite ce que seraient les dynamiques locales des végétations (notion de paysage naturel)</w:t>
      </w:r>
      <w:r w:rsidR="00A8434A">
        <w:rPr>
          <w:rFonts w:asciiTheme="majorHAnsi" w:hAnsiTheme="majorHAnsi" w:cstheme="majorHAnsi"/>
          <w:sz w:val="20"/>
          <w:szCs w:val="20"/>
          <w:lang w:val="fr-BE"/>
        </w:rPr>
        <w:t xml:space="preserve">. </w:t>
      </w:r>
      <w:r w:rsidRPr="0050432F">
        <w:rPr>
          <w:rFonts w:asciiTheme="majorHAnsi" w:hAnsiTheme="majorHAnsi" w:cstheme="majorHAnsi"/>
          <w:sz w:val="20"/>
          <w:szCs w:val="20"/>
          <w:lang w:val="fr-BE"/>
        </w:rPr>
        <w:t>Un regard particulier sera ensuite posé sur l'action locale, à la fois historique et contemporaine, de la main de l'homme à la fois sur le lieu et sur les végétaux...</w:t>
      </w:r>
      <w:r w:rsidR="0040690B">
        <w:rPr>
          <w:rFonts w:asciiTheme="majorHAnsi" w:hAnsiTheme="majorHAnsi" w:cstheme="majorHAnsi"/>
          <w:sz w:val="20"/>
          <w:szCs w:val="20"/>
          <w:lang w:val="fr-BE"/>
        </w:rPr>
        <w:t xml:space="preserve"> </w:t>
      </w:r>
      <w:r w:rsidRPr="0050432F">
        <w:rPr>
          <w:rFonts w:asciiTheme="majorHAnsi" w:hAnsiTheme="majorHAnsi" w:cstheme="majorHAnsi"/>
          <w:sz w:val="20"/>
          <w:szCs w:val="20"/>
          <w:lang w:val="fr-BE"/>
        </w:rPr>
        <w:t>nous passerons ainsi progressivement d'un lieu scientifiquement décrit à un lieu doté d'un esprit qui lui est propre...</w:t>
      </w:r>
      <w:r w:rsidR="0040690B">
        <w:rPr>
          <w:rFonts w:asciiTheme="majorHAnsi" w:hAnsiTheme="majorHAnsi" w:cstheme="majorHAnsi"/>
          <w:sz w:val="20"/>
          <w:szCs w:val="20"/>
          <w:lang w:val="fr-BE"/>
        </w:rPr>
        <w:t xml:space="preserve"> </w:t>
      </w:r>
      <w:r w:rsidRPr="0050432F">
        <w:rPr>
          <w:rFonts w:asciiTheme="majorHAnsi" w:hAnsiTheme="majorHAnsi" w:cstheme="majorHAnsi"/>
          <w:sz w:val="20"/>
          <w:szCs w:val="20"/>
          <w:lang w:val="fr-BE"/>
        </w:rPr>
        <w:t>nous aurons rencontrés collectivement le lieu et perçu chacun différemment un remarquable paysage culturel !</w:t>
      </w:r>
      <w:r w:rsidRPr="00864F76">
        <w:rPr>
          <w:rFonts w:asciiTheme="majorHAnsi" w:hAnsiTheme="majorHAnsi" w:cstheme="majorHAnsi"/>
          <w:b/>
          <w:bCs/>
          <w:sz w:val="20"/>
          <w:szCs w:val="20"/>
          <w:lang w:val="fr-BE"/>
        </w:rPr>
        <w:t xml:space="preserve">  </w:t>
      </w:r>
    </w:p>
    <w:p w14:paraId="76B8E75B" w14:textId="6964DF16" w:rsidR="00113FA7" w:rsidRDefault="00367D8F" w:rsidP="00086154">
      <w:pPr>
        <w:ind w:left="1702" w:hanging="851"/>
        <w:rPr>
          <w:rFonts w:asciiTheme="majorHAnsi" w:hAnsiTheme="majorHAnsi" w:cstheme="majorHAnsi"/>
          <w:sz w:val="20"/>
          <w:szCs w:val="20"/>
          <w:lang w:val="fr-BE"/>
        </w:rPr>
      </w:pPr>
      <w:r w:rsidRPr="002C194B">
        <w:rPr>
          <w:rFonts w:asciiTheme="majorHAnsi" w:hAnsiTheme="majorHAnsi" w:cstheme="majorHAnsi"/>
          <w:sz w:val="20"/>
          <w:szCs w:val="20"/>
          <w:u w:val="single"/>
          <w:lang w:val="fr-BE"/>
        </w:rPr>
        <w:t>Orateur</w:t>
      </w:r>
      <w:r w:rsidRPr="002C194B">
        <w:rPr>
          <w:rFonts w:asciiTheme="majorHAnsi" w:hAnsiTheme="majorHAnsi" w:cstheme="majorHAnsi"/>
          <w:sz w:val="20"/>
          <w:szCs w:val="20"/>
          <w:lang w:val="fr-BE"/>
        </w:rPr>
        <w:t xml:space="preserve"> : </w:t>
      </w:r>
      <w:r w:rsidR="000E012D" w:rsidRPr="002C194B">
        <w:rPr>
          <w:rFonts w:asciiTheme="majorHAnsi" w:hAnsiTheme="majorHAnsi" w:cstheme="majorHAnsi"/>
          <w:sz w:val="20"/>
          <w:szCs w:val="20"/>
          <w:lang w:val="fr-BE"/>
        </w:rPr>
        <w:t>Marc Clignez,</w:t>
      </w:r>
      <w:r w:rsidR="00113FA7" w:rsidRPr="002C194B">
        <w:rPr>
          <w:rFonts w:asciiTheme="majorHAnsi" w:hAnsiTheme="majorHAnsi" w:cstheme="majorHAnsi"/>
          <w:sz w:val="20"/>
          <w:szCs w:val="20"/>
          <w:lang w:val="fr-BE"/>
        </w:rPr>
        <w:t xml:space="preserve"> </w:t>
      </w:r>
      <w:r w:rsidR="002C194B" w:rsidRPr="002C194B">
        <w:rPr>
          <w:rFonts w:asciiTheme="majorHAnsi" w:hAnsiTheme="majorHAnsi" w:cstheme="majorHAnsi"/>
          <w:sz w:val="20"/>
          <w:szCs w:val="20"/>
          <w:lang w:val="fr-BE"/>
        </w:rPr>
        <w:t>Naturaliste-écologue</w:t>
      </w:r>
    </w:p>
    <w:p w14:paraId="17497271" w14:textId="116BFC40" w:rsidR="00086154" w:rsidRPr="008E4B83" w:rsidRDefault="000E012D" w:rsidP="00086154">
      <w:pPr>
        <w:ind w:left="1702" w:hanging="851"/>
        <w:rPr>
          <w:rFonts w:asciiTheme="majorHAnsi" w:hAnsiTheme="majorHAnsi" w:cstheme="majorHAnsi"/>
          <w:sz w:val="20"/>
          <w:szCs w:val="20"/>
          <w:lang w:val="fr-BE"/>
        </w:rPr>
      </w:pPr>
      <w:r>
        <w:rPr>
          <w:rFonts w:asciiTheme="majorHAnsi" w:hAnsiTheme="majorHAnsi" w:cstheme="majorHAnsi"/>
          <w:sz w:val="20"/>
          <w:szCs w:val="20"/>
          <w:lang w:val="fr-BE"/>
        </w:rPr>
        <w:t xml:space="preserve"> </w:t>
      </w:r>
    </w:p>
    <w:p w14:paraId="19294A7F" w14:textId="788C1AB6" w:rsidR="007A0C2D" w:rsidRPr="00FC78E3" w:rsidRDefault="007A0C2D" w:rsidP="00A659BA">
      <w:pPr>
        <w:rPr>
          <w:rFonts w:asciiTheme="majorHAnsi" w:hAnsiTheme="majorHAnsi" w:cstheme="majorHAnsi"/>
          <w:sz w:val="20"/>
          <w:szCs w:val="20"/>
          <w:lang w:val="fr-BE"/>
        </w:rPr>
      </w:pPr>
      <w:r w:rsidRPr="002C31A2">
        <w:rPr>
          <w:rFonts w:asciiTheme="majorHAnsi" w:hAnsiTheme="majorHAnsi" w:cstheme="majorHAnsi"/>
          <w:sz w:val="20"/>
          <w:szCs w:val="20"/>
          <w:lang w:val="fr-BE"/>
        </w:rPr>
        <w:t>1</w:t>
      </w:r>
      <w:r w:rsidR="004D2FFF">
        <w:rPr>
          <w:rFonts w:asciiTheme="majorHAnsi" w:hAnsiTheme="majorHAnsi" w:cstheme="majorHAnsi"/>
          <w:sz w:val="20"/>
          <w:szCs w:val="20"/>
          <w:lang w:val="fr-BE"/>
        </w:rPr>
        <w:t>5</w:t>
      </w:r>
      <w:r w:rsidRPr="002C31A2">
        <w:rPr>
          <w:rFonts w:asciiTheme="majorHAnsi" w:hAnsiTheme="majorHAnsi" w:cstheme="majorHAnsi"/>
          <w:sz w:val="20"/>
          <w:szCs w:val="20"/>
          <w:lang w:val="fr-BE"/>
        </w:rPr>
        <w:t>h</w:t>
      </w:r>
      <w:r w:rsidR="00C036E2">
        <w:rPr>
          <w:rFonts w:asciiTheme="majorHAnsi" w:hAnsiTheme="majorHAnsi" w:cstheme="majorHAnsi"/>
          <w:sz w:val="20"/>
          <w:szCs w:val="20"/>
          <w:lang w:val="fr-BE"/>
        </w:rPr>
        <w:t>45</w:t>
      </w:r>
      <w:r w:rsidRPr="002C31A2">
        <w:rPr>
          <w:rFonts w:asciiTheme="majorHAnsi" w:hAnsiTheme="majorHAnsi" w:cstheme="majorHAnsi"/>
          <w:sz w:val="20"/>
          <w:szCs w:val="20"/>
          <w:lang w:val="fr-BE"/>
        </w:rPr>
        <w:tab/>
      </w:r>
      <w:r w:rsidR="008E4B83">
        <w:rPr>
          <w:rFonts w:asciiTheme="majorHAnsi" w:hAnsiTheme="majorHAnsi" w:cstheme="majorHAnsi"/>
          <w:sz w:val="20"/>
          <w:szCs w:val="20"/>
          <w:lang w:val="fr-BE"/>
        </w:rPr>
        <w:t>Retour des groupes</w:t>
      </w:r>
      <w:r w:rsidR="00C036E2">
        <w:rPr>
          <w:rFonts w:asciiTheme="majorHAnsi" w:hAnsiTheme="majorHAnsi" w:cstheme="majorHAnsi"/>
          <w:sz w:val="20"/>
          <w:szCs w:val="20"/>
          <w:lang w:val="fr-BE"/>
        </w:rPr>
        <w:t>, c</w:t>
      </w:r>
      <w:r w:rsidR="007C1512">
        <w:rPr>
          <w:rFonts w:asciiTheme="majorHAnsi" w:hAnsiTheme="majorHAnsi" w:cstheme="majorHAnsi"/>
          <w:sz w:val="20"/>
          <w:szCs w:val="20"/>
          <w:lang w:val="fr-BE"/>
        </w:rPr>
        <w:t>ollation et clôture de la Journée</w:t>
      </w:r>
      <w:bookmarkEnd w:id="0"/>
    </w:p>
    <w:sectPr w:rsidR="007A0C2D" w:rsidRPr="00FC78E3" w:rsidSect="009511DD">
      <w:headerReference w:type="default" r:id="rId15"/>
      <w:footerReference w:type="default" r:id="rId16"/>
      <w:pgSz w:w="11900" w:h="16820"/>
      <w:pgMar w:top="2694" w:right="1797"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F960EF" w14:textId="77777777" w:rsidR="003C2D22" w:rsidRDefault="003C2D22" w:rsidP="002A52E7">
      <w:r>
        <w:separator/>
      </w:r>
    </w:p>
  </w:endnote>
  <w:endnote w:type="continuationSeparator" w:id="0">
    <w:p w14:paraId="5F9CFA5C" w14:textId="77777777" w:rsidR="003C2D22" w:rsidRDefault="003C2D22" w:rsidP="002A5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8E5DE" w14:textId="77777777" w:rsidR="00413460" w:rsidRDefault="00413460" w:rsidP="000D00EC">
    <w:pPr>
      <w:pStyle w:val="Pieddepage"/>
      <w:tabs>
        <w:tab w:val="clear" w:pos="4320"/>
        <w:tab w:val="clear" w:pos="8640"/>
        <w:tab w:val="left" w:pos="2160"/>
      </w:tabs>
    </w:pPr>
    <w:r>
      <w:rPr>
        <w:noProof/>
        <w:lang w:val="fr-FR" w:eastAsia="fr-FR"/>
      </w:rPr>
      <mc:AlternateContent>
        <mc:Choice Requires="wps">
          <w:drawing>
            <wp:anchor distT="0" distB="0" distL="114300" distR="114300" simplePos="0" relativeHeight="251658241" behindDoc="0" locked="0" layoutInCell="1" allowOverlap="1" wp14:anchorId="5C2BF67C" wp14:editId="1D9BE29E">
              <wp:simplePos x="0" y="0"/>
              <wp:positionH relativeFrom="column">
                <wp:posOffset>-177165</wp:posOffset>
              </wp:positionH>
              <wp:positionV relativeFrom="paragraph">
                <wp:posOffset>-464820</wp:posOffset>
              </wp:positionV>
              <wp:extent cx="4501515" cy="810895"/>
              <wp:effectExtent l="0" t="0" r="0" b="2540"/>
              <wp:wrapNone/>
              <wp:docPr id="6" name="Text Box 6"/>
              <wp:cNvGraphicFramePr/>
              <a:graphic xmlns:a="http://schemas.openxmlformats.org/drawingml/2006/main">
                <a:graphicData uri="http://schemas.microsoft.com/office/word/2010/wordprocessingShape">
                  <wps:wsp>
                    <wps:cNvSpPr txBox="1"/>
                    <wps:spPr>
                      <a:xfrm>
                        <a:off x="0" y="0"/>
                        <a:ext cx="4501515" cy="8108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4BAEFF67" w14:textId="77777777" w:rsidR="00413460" w:rsidRDefault="00413460" w:rsidP="00E24DBC">
                          <w:r>
                            <w:rPr>
                              <w:noProof/>
                              <w:lang w:val="fr-FR" w:eastAsia="fr-FR"/>
                            </w:rPr>
                            <w:drawing>
                              <wp:inline distT="0" distB="0" distL="0" distR="0" wp14:anchorId="00FC6868" wp14:editId="6E3E1719">
                                <wp:extent cx="4319016" cy="719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S_FR.jpg"/>
                                        <pic:cNvPicPr/>
                                      </pic:nvPicPr>
                                      <pic:blipFill>
                                        <a:blip r:embed="rId1">
                                          <a:extLst>
                                            <a:ext uri="{28A0092B-C50C-407E-A947-70E740481C1C}">
                                              <a14:useLocalDpi xmlns:a14="http://schemas.microsoft.com/office/drawing/2010/main" val="0"/>
                                            </a:ext>
                                          </a:extLst>
                                        </a:blip>
                                        <a:stretch>
                                          <a:fillRect/>
                                        </a:stretch>
                                      </pic:blipFill>
                                      <pic:spPr>
                                        <a:xfrm>
                                          <a:off x="0" y="0"/>
                                          <a:ext cx="4319016" cy="719328"/>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C2BF67C" id="_x0000_t202" coordsize="21600,21600" o:spt="202" path="m,l,21600r21600,l21600,xe">
              <v:stroke joinstyle="miter"/>
              <v:path gradientshapeok="t" o:connecttype="rect"/>
            </v:shapetype>
            <v:shape id="Text Box 6" o:spid="_x0000_s1027" type="#_x0000_t202" style="position:absolute;margin-left:-13.95pt;margin-top:-36.6pt;width:354.45pt;height:63.85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" filled="f" stroked="f">
              <v:textbox style="mso-fit-shape-to-text:t">
                <w:txbxContent>
                  <w:p w14:paraId="4BAEFF67" w14:textId="77777777" w:rsidR="00413460" w:rsidRDefault="00413460" w:rsidP="00E24DBC">
                    <w:r>
                      <w:rPr>
                        <w:noProof/>
                        <w:lang w:val="nl-BE" w:eastAsia="nl-BE"/>
                      </w:rPr>
                      <w:drawing>
                        <wp:inline distT="0" distB="0" distL="0" distR="0" wp14:anchorId="00FC6868" wp14:editId="6E3E1719">
                          <wp:extent cx="4319016" cy="7193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BS_FR.jpg"/>
                                  <pic:cNvPicPr/>
                                </pic:nvPicPr>
                                <pic:blipFill>
                                  <a:blip r:embed="rId2">
                                    <a:extLst>
                                      <a:ext uri="{28A0092B-C50C-407E-A947-70E740481C1C}">
                                        <a14:useLocalDpi xmlns:a14="http://schemas.microsoft.com/office/drawing/2010/main" val="0"/>
                                      </a:ext>
                                    </a:extLst>
                                  </a:blip>
                                  <a:stretch>
                                    <a:fillRect/>
                                  </a:stretch>
                                </pic:blipFill>
                                <pic:spPr>
                                  <a:xfrm>
                                    <a:off x="0" y="0"/>
                                    <a:ext cx="4319016" cy="719328"/>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C8677" w14:textId="77777777" w:rsidR="003C2D22" w:rsidRDefault="003C2D22" w:rsidP="002A52E7">
      <w:r>
        <w:separator/>
      </w:r>
    </w:p>
  </w:footnote>
  <w:footnote w:type="continuationSeparator" w:id="0">
    <w:p w14:paraId="33CF737E" w14:textId="77777777" w:rsidR="003C2D22" w:rsidRDefault="003C2D22" w:rsidP="002A52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691EB" w14:textId="77777777" w:rsidR="00413460" w:rsidRDefault="00413460">
    <w:pPr>
      <w:pStyle w:val="En-tte"/>
    </w:pPr>
    <w:r>
      <w:rPr>
        <w:noProof/>
        <w:lang w:val="fr-FR" w:eastAsia="fr-FR"/>
      </w:rPr>
      <mc:AlternateContent>
        <mc:Choice Requires="wps">
          <w:drawing>
            <wp:anchor distT="0" distB="0" distL="114300" distR="114300" simplePos="0" relativeHeight="251658240" behindDoc="0" locked="0" layoutInCell="1" allowOverlap="1" wp14:anchorId="12FC4D12" wp14:editId="742575FA">
              <wp:simplePos x="0" y="0"/>
              <wp:positionH relativeFrom="column">
                <wp:posOffset>-114300</wp:posOffset>
              </wp:positionH>
              <wp:positionV relativeFrom="paragraph">
                <wp:posOffset>-103505</wp:posOffset>
              </wp:positionV>
              <wp:extent cx="5829300" cy="1273810"/>
              <wp:effectExtent l="0" t="0" r="0" b="0"/>
              <wp:wrapNone/>
              <wp:docPr id="9" name="Text Box 9"/>
              <wp:cNvGraphicFramePr/>
              <a:graphic xmlns:a="http://schemas.openxmlformats.org/drawingml/2006/main">
                <a:graphicData uri="http://schemas.microsoft.com/office/word/2010/wordprocessingShape">
                  <wps:wsp>
                    <wps:cNvSpPr txBox="1"/>
                    <wps:spPr>
                      <a:xfrm>
                        <a:off x="0" y="0"/>
                        <a:ext cx="5829300" cy="12738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wps:spPr>
                    <wps:style>
                      <a:lnRef idx="0">
                        <a:schemeClr val="accent1"/>
                      </a:lnRef>
                      <a:fillRef idx="0">
                        <a:schemeClr val="accent1"/>
                      </a:fillRef>
                      <a:effectRef idx="0">
                        <a:schemeClr val="accent1"/>
                      </a:effectRef>
                      <a:fontRef idx="minor">
                        <a:schemeClr val="dk1"/>
                      </a:fontRef>
                    </wps:style>
                    <wps:txbx>
                      <w:txbxContent>
                        <w:p w14:paraId="00518CA3" w14:textId="77777777" w:rsidR="00413460" w:rsidRDefault="00413460" w:rsidP="00F5226E">
                          <w:pPr>
                            <w:pStyle w:val="Default"/>
                            <w:rPr>
                              <w:rFonts w:ascii="Tahoma" w:hAnsi="Tahoma" w:cs="Tahoma"/>
                              <w:b/>
                              <w:sz w:val="32"/>
                              <w:szCs w:val="32"/>
                              <w:lang w:val="nl-BE"/>
                            </w:rPr>
                          </w:pPr>
                        </w:p>
                        <w:p w14:paraId="538CF665" w14:textId="77777777" w:rsidR="00413460" w:rsidRPr="00314F41" w:rsidRDefault="00413460" w:rsidP="00F5226E">
                          <w:pPr>
                            <w:pStyle w:val="Default"/>
                            <w:rPr>
                              <w:rFonts w:ascii="Tahoma" w:hAnsi="Tahoma" w:cs="Tahoma"/>
                              <w:b/>
                              <w:sz w:val="32"/>
                              <w:szCs w:val="32"/>
                              <w:lang w:val="fr-BE"/>
                            </w:rPr>
                          </w:pPr>
                          <w:r w:rsidRPr="002D61E1">
                            <w:rPr>
                              <w:rFonts w:ascii="Tahoma" w:hAnsi="Tahoma" w:cs="Tahoma"/>
                              <w:b/>
                              <w:sz w:val="32"/>
                              <w:szCs w:val="32"/>
                              <w:lang w:val="fr-BE"/>
                            </w:rPr>
                            <w:t xml:space="preserve">Fonds </w:t>
                          </w:r>
                          <w:proofErr w:type="spellStart"/>
                          <w:r w:rsidRPr="002D61E1">
                            <w:rPr>
                              <w:rFonts w:ascii="Tahoma" w:hAnsi="Tahoma" w:cs="Tahoma"/>
                              <w:b/>
                              <w:sz w:val="32"/>
                              <w:szCs w:val="32"/>
                              <w:lang w:val="fr-BE"/>
                            </w:rPr>
                            <w:t>Laubespin</w:t>
                          </w:r>
                          <w:proofErr w:type="spellEnd"/>
                          <w:r w:rsidRPr="002D61E1">
                            <w:rPr>
                              <w:rFonts w:ascii="Tahoma" w:hAnsi="Tahoma" w:cs="Tahoma"/>
                              <w:b/>
                              <w:sz w:val="32"/>
                              <w:szCs w:val="32"/>
                              <w:lang w:val="fr-BE"/>
                            </w:rPr>
                            <w:t>-Lagarde</w:t>
                          </w:r>
                        </w:p>
                        <w:p w14:paraId="61D56ED6" w14:textId="77777777" w:rsidR="00413460" w:rsidRPr="00314F41" w:rsidRDefault="00413460" w:rsidP="00F5226E">
                          <w:pPr>
                            <w:rPr>
                              <w:rFonts w:ascii="Tahoma" w:hAnsi="Tahoma" w:cs="Tahoma"/>
                              <w:color w:val="000000"/>
                              <w:sz w:val="26"/>
                              <w:szCs w:val="26"/>
                              <w:lang w:val="fr-BE"/>
                            </w:rPr>
                          </w:pPr>
                        </w:p>
                        <w:p w14:paraId="5409F06B" w14:textId="77777777" w:rsidR="00413460" w:rsidRPr="00314F41" w:rsidRDefault="00413460" w:rsidP="00F5226E">
                          <w:pPr>
                            <w:jc w:val="center"/>
                            <w:rPr>
                              <w:rFonts w:ascii="Tahoma" w:hAnsi="Tahoma" w:cs="Tahoma"/>
                              <w:color w:val="000000"/>
                              <w:sz w:val="26"/>
                              <w:szCs w:val="26"/>
                              <w:lang w:val="fr-BE"/>
                            </w:rPr>
                          </w:pPr>
                        </w:p>
                        <w:p w14:paraId="1C590932" w14:textId="77777777" w:rsidR="00413460" w:rsidRPr="00314F41" w:rsidRDefault="00413460" w:rsidP="00F5226E">
                          <w:pPr>
                            <w:rPr>
                              <w:lang w:val="fr-BE"/>
                            </w:rPr>
                          </w:pPr>
                        </w:p>
                        <w:p w14:paraId="1EC29237" w14:textId="77777777" w:rsidR="00413460" w:rsidRPr="00314F41" w:rsidRDefault="00413460">
                          <w:pPr>
                            <w:rPr>
                              <w:lang w:val="fr-B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FC4D12" id="_x0000_t202" coordsize="21600,21600" o:spt="202" path="m,l,21600r21600,l21600,xe">
              <v:stroke joinstyle="miter"/>
              <v:path gradientshapeok="t" o:connecttype="rect"/>
            </v:shapetype>
            <v:shape id="Text Box 9" o:spid="_x0000_s1026" type="#_x0000_t202" style="position:absolute;margin-left:-9pt;margin-top:-8.15pt;width:459pt;height:100.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" filled="f" stroked="f">
              <v:textbox>
                <w:txbxContent>
                  <w:p w14:paraId="00518CA3" w14:textId="77777777" w:rsidR="00413460" w:rsidRDefault="00413460" w:rsidP="00F5226E">
                    <w:pPr>
                      <w:pStyle w:val="Default"/>
                      <w:rPr>
                        <w:rFonts w:ascii="Tahoma" w:hAnsi="Tahoma" w:cs="Tahoma"/>
                        <w:b/>
                        <w:sz w:val="32"/>
                        <w:szCs w:val="32"/>
                        <w:lang w:val="nl-BE"/>
                      </w:rPr>
                    </w:pPr>
                  </w:p>
                  <w:p w14:paraId="538CF665" w14:textId="77777777" w:rsidR="00413460" w:rsidRPr="00314F41" w:rsidRDefault="00413460" w:rsidP="00F5226E">
                    <w:pPr>
                      <w:pStyle w:val="Default"/>
                      <w:rPr>
                        <w:rFonts w:ascii="Tahoma" w:hAnsi="Tahoma" w:cs="Tahoma"/>
                        <w:b/>
                        <w:sz w:val="32"/>
                        <w:szCs w:val="32"/>
                        <w:lang w:val="fr-BE"/>
                      </w:rPr>
                    </w:pPr>
                    <w:r w:rsidRPr="002D61E1">
                      <w:rPr>
                        <w:rFonts w:ascii="Tahoma" w:hAnsi="Tahoma" w:cs="Tahoma"/>
                        <w:b/>
                        <w:sz w:val="32"/>
                        <w:szCs w:val="32"/>
                        <w:lang w:val="fr-BE"/>
                      </w:rPr>
                      <w:t>Fonds Laubespin-Lagarde</w:t>
                    </w:r>
                  </w:p>
                  <w:p w14:paraId="61D56ED6" w14:textId="77777777" w:rsidR="00413460" w:rsidRPr="00314F41" w:rsidRDefault="00413460" w:rsidP="00F5226E">
                    <w:pPr>
                      <w:rPr>
                        <w:rFonts w:ascii="Tahoma" w:hAnsi="Tahoma" w:cs="Tahoma"/>
                        <w:color w:val="000000"/>
                        <w:sz w:val="26"/>
                        <w:szCs w:val="26"/>
                        <w:lang w:val="fr-BE"/>
                      </w:rPr>
                    </w:pPr>
                  </w:p>
                  <w:p w14:paraId="5409F06B" w14:textId="77777777" w:rsidR="00413460" w:rsidRPr="00314F41" w:rsidRDefault="00413460" w:rsidP="00F5226E">
                    <w:pPr>
                      <w:jc w:val="center"/>
                      <w:rPr>
                        <w:rFonts w:ascii="Tahoma" w:hAnsi="Tahoma" w:cs="Tahoma"/>
                        <w:color w:val="000000"/>
                        <w:sz w:val="26"/>
                        <w:szCs w:val="26"/>
                        <w:lang w:val="fr-BE"/>
                      </w:rPr>
                    </w:pPr>
                  </w:p>
                  <w:p w14:paraId="1C590932" w14:textId="77777777" w:rsidR="00413460" w:rsidRPr="00314F41" w:rsidRDefault="00413460" w:rsidP="00F5226E">
                    <w:pPr>
                      <w:rPr>
                        <w:lang w:val="fr-BE"/>
                      </w:rPr>
                    </w:pPr>
                  </w:p>
                  <w:p w14:paraId="1EC29237" w14:textId="77777777" w:rsidR="00413460" w:rsidRPr="00314F41" w:rsidRDefault="00413460">
                    <w:pPr>
                      <w:rPr>
                        <w:lang w:val="fr-BE"/>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CF5971C"/>
    <w:multiLevelType w:val="hybridMultilevel"/>
    <w:tmpl w:val="BCF594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F95DAC"/>
    <w:multiLevelType w:val="hybridMultilevel"/>
    <w:tmpl w:val="BCF95B8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FF98CA"/>
    <w:multiLevelType w:val="hybridMultilevel"/>
    <w:tmpl w:val="BCFF96D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D01FEF8"/>
    <w:multiLevelType w:val="hybridMultilevel"/>
    <w:tmpl w:val="BD01F80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4B5FCA"/>
    <w:multiLevelType w:val="hybridMultilevel"/>
    <w:tmpl w:val="240A0E7E"/>
    <w:lvl w:ilvl="0" w:tplc="0409000F">
      <w:start w:val="1"/>
      <w:numFmt w:val="decimal"/>
      <w:lvlText w:val="%1."/>
      <w:lvlJc w:val="left"/>
      <w:pPr>
        <w:tabs>
          <w:tab w:val="num" w:pos="720"/>
        </w:tabs>
        <w:ind w:left="720" w:hanging="360"/>
      </w:pPr>
      <w:rPr>
        <w:rFonts w:hint="default"/>
      </w:rPr>
    </w:lvl>
    <w:lvl w:ilvl="1" w:tplc="6C7A0E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48166CC"/>
    <w:multiLevelType w:val="hybridMultilevel"/>
    <w:tmpl w:val="F3F0FCE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0D774E14"/>
    <w:multiLevelType w:val="hybridMultilevel"/>
    <w:tmpl w:val="7DE2E1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C9E0D45"/>
    <w:multiLevelType w:val="hybridMultilevel"/>
    <w:tmpl w:val="9F4A84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FFB7E06"/>
    <w:multiLevelType w:val="hybridMultilevel"/>
    <w:tmpl w:val="02945FD0"/>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9" w15:restartNumberingAfterBreak="0">
    <w:nsid w:val="318C16CF"/>
    <w:multiLevelType w:val="hybridMultilevel"/>
    <w:tmpl w:val="6358A14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9BD3E18"/>
    <w:multiLevelType w:val="multilevel"/>
    <w:tmpl w:val="9E84D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1E0C61"/>
    <w:multiLevelType w:val="hybridMultilevel"/>
    <w:tmpl w:val="270E8F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4AC110B5"/>
    <w:multiLevelType w:val="hybridMultilevel"/>
    <w:tmpl w:val="2F0E9EC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1433E0F"/>
    <w:multiLevelType w:val="hybridMultilevel"/>
    <w:tmpl w:val="1A349F72"/>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4" w15:restartNumberingAfterBreak="0">
    <w:nsid w:val="547679ED"/>
    <w:multiLevelType w:val="hybridMultilevel"/>
    <w:tmpl w:val="BA52935A"/>
    <w:lvl w:ilvl="0" w:tplc="3026B246">
      <w:numFmt w:val="bullet"/>
      <w:lvlText w:val="-"/>
      <w:lvlJc w:val="left"/>
      <w:pPr>
        <w:ind w:left="530" w:hanging="360"/>
      </w:pPr>
      <w:rPr>
        <w:rFonts w:ascii="Tahoma" w:eastAsiaTheme="minorEastAsia" w:hAnsi="Tahoma" w:cs="Tahoma" w:hint="default"/>
      </w:rPr>
    </w:lvl>
    <w:lvl w:ilvl="1" w:tplc="04090003" w:tentative="1">
      <w:start w:val="1"/>
      <w:numFmt w:val="bullet"/>
      <w:lvlText w:val="o"/>
      <w:lvlJc w:val="left"/>
      <w:pPr>
        <w:ind w:left="1250" w:hanging="360"/>
      </w:pPr>
      <w:rPr>
        <w:rFonts w:ascii="Courier New" w:hAnsi="Courier New" w:hint="default"/>
      </w:rPr>
    </w:lvl>
    <w:lvl w:ilvl="2" w:tplc="04090005" w:tentative="1">
      <w:start w:val="1"/>
      <w:numFmt w:val="bullet"/>
      <w:lvlText w:val=""/>
      <w:lvlJc w:val="left"/>
      <w:pPr>
        <w:ind w:left="1970" w:hanging="360"/>
      </w:pPr>
      <w:rPr>
        <w:rFonts w:ascii="Wingdings" w:hAnsi="Wingdings" w:hint="default"/>
      </w:rPr>
    </w:lvl>
    <w:lvl w:ilvl="3" w:tplc="04090001" w:tentative="1">
      <w:start w:val="1"/>
      <w:numFmt w:val="bullet"/>
      <w:lvlText w:val=""/>
      <w:lvlJc w:val="left"/>
      <w:pPr>
        <w:ind w:left="2690" w:hanging="360"/>
      </w:pPr>
      <w:rPr>
        <w:rFonts w:ascii="Symbol" w:hAnsi="Symbol" w:hint="default"/>
      </w:rPr>
    </w:lvl>
    <w:lvl w:ilvl="4" w:tplc="04090003" w:tentative="1">
      <w:start w:val="1"/>
      <w:numFmt w:val="bullet"/>
      <w:lvlText w:val="o"/>
      <w:lvlJc w:val="left"/>
      <w:pPr>
        <w:ind w:left="3410" w:hanging="360"/>
      </w:pPr>
      <w:rPr>
        <w:rFonts w:ascii="Courier New" w:hAnsi="Courier New" w:hint="default"/>
      </w:rPr>
    </w:lvl>
    <w:lvl w:ilvl="5" w:tplc="04090005" w:tentative="1">
      <w:start w:val="1"/>
      <w:numFmt w:val="bullet"/>
      <w:lvlText w:val=""/>
      <w:lvlJc w:val="left"/>
      <w:pPr>
        <w:ind w:left="4130" w:hanging="360"/>
      </w:pPr>
      <w:rPr>
        <w:rFonts w:ascii="Wingdings" w:hAnsi="Wingdings" w:hint="default"/>
      </w:rPr>
    </w:lvl>
    <w:lvl w:ilvl="6" w:tplc="04090001" w:tentative="1">
      <w:start w:val="1"/>
      <w:numFmt w:val="bullet"/>
      <w:lvlText w:val=""/>
      <w:lvlJc w:val="left"/>
      <w:pPr>
        <w:ind w:left="4850" w:hanging="360"/>
      </w:pPr>
      <w:rPr>
        <w:rFonts w:ascii="Symbol" w:hAnsi="Symbol" w:hint="default"/>
      </w:rPr>
    </w:lvl>
    <w:lvl w:ilvl="7" w:tplc="04090003" w:tentative="1">
      <w:start w:val="1"/>
      <w:numFmt w:val="bullet"/>
      <w:lvlText w:val="o"/>
      <w:lvlJc w:val="left"/>
      <w:pPr>
        <w:ind w:left="5570" w:hanging="360"/>
      </w:pPr>
      <w:rPr>
        <w:rFonts w:ascii="Courier New" w:hAnsi="Courier New" w:hint="default"/>
      </w:rPr>
    </w:lvl>
    <w:lvl w:ilvl="8" w:tplc="04090005" w:tentative="1">
      <w:start w:val="1"/>
      <w:numFmt w:val="bullet"/>
      <w:lvlText w:val=""/>
      <w:lvlJc w:val="left"/>
      <w:pPr>
        <w:ind w:left="6290" w:hanging="360"/>
      </w:pPr>
      <w:rPr>
        <w:rFonts w:ascii="Wingdings" w:hAnsi="Wingdings" w:hint="default"/>
      </w:rPr>
    </w:lvl>
  </w:abstractNum>
  <w:abstractNum w:abstractNumId="15" w15:restartNumberingAfterBreak="0">
    <w:nsid w:val="5A8147FA"/>
    <w:multiLevelType w:val="hybridMultilevel"/>
    <w:tmpl w:val="7944AB8E"/>
    <w:lvl w:ilvl="0" w:tplc="7B5AA30C">
      <w:start w:val="31"/>
      <w:numFmt w:val="bullet"/>
      <w:lvlText w:val=""/>
      <w:lvlJc w:val="left"/>
      <w:pPr>
        <w:ind w:left="1080" w:hanging="360"/>
      </w:pPr>
      <w:rPr>
        <w:rFonts w:ascii="Wingdings" w:eastAsiaTheme="minorEastAsia" w:hAnsi="Wingdings"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6" w15:restartNumberingAfterBreak="0">
    <w:nsid w:val="61C91C26"/>
    <w:multiLevelType w:val="hybridMultilevel"/>
    <w:tmpl w:val="2D5447E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6727F4E"/>
    <w:multiLevelType w:val="hybridMultilevel"/>
    <w:tmpl w:val="5ED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50184F"/>
    <w:multiLevelType w:val="hybridMultilevel"/>
    <w:tmpl w:val="8C44892A"/>
    <w:lvl w:ilvl="0" w:tplc="04090001">
      <w:start w:val="1"/>
      <w:numFmt w:val="bullet"/>
      <w:lvlText w:val=""/>
      <w:lvlJc w:val="left"/>
      <w:pPr>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E9D4171"/>
    <w:multiLevelType w:val="hybridMultilevel"/>
    <w:tmpl w:val="A87C30A6"/>
    <w:lvl w:ilvl="0" w:tplc="DFF2F32C">
      <w:numFmt w:val="bullet"/>
      <w:lvlText w:val="-"/>
      <w:lvlJc w:val="left"/>
      <w:pPr>
        <w:ind w:left="1635" w:hanging="360"/>
      </w:pPr>
      <w:rPr>
        <w:rFonts w:ascii="Garamond" w:eastAsia="MS Mincho" w:hAnsi="Garamond" w:cs="Times New Roman" w:hint="default"/>
      </w:rPr>
    </w:lvl>
    <w:lvl w:ilvl="1" w:tplc="08130003" w:tentative="1">
      <w:start w:val="1"/>
      <w:numFmt w:val="bullet"/>
      <w:lvlText w:val="o"/>
      <w:lvlJc w:val="left"/>
      <w:pPr>
        <w:ind w:left="2355" w:hanging="360"/>
      </w:pPr>
      <w:rPr>
        <w:rFonts w:ascii="Courier New" w:hAnsi="Courier New" w:cs="Courier New" w:hint="default"/>
      </w:rPr>
    </w:lvl>
    <w:lvl w:ilvl="2" w:tplc="08130005" w:tentative="1">
      <w:start w:val="1"/>
      <w:numFmt w:val="bullet"/>
      <w:lvlText w:val=""/>
      <w:lvlJc w:val="left"/>
      <w:pPr>
        <w:ind w:left="3075" w:hanging="360"/>
      </w:pPr>
      <w:rPr>
        <w:rFonts w:ascii="Wingdings" w:hAnsi="Wingdings" w:hint="default"/>
      </w:rPr>
    </w:lvl>
    <w:lvl w:ilvl="3" w:tplc="08130001" w:tentative="1">
      <w:start w:val="1"/>
      <w:numFmt w:val="bullet"/>
      <w:lvlText w:val=""/>
      <w:lvlJc w:val="left"/>
      <w:pPr>
        <w:ind w:left="3795" w:hanging="360"/>
      </w:pPr>
      <w:rPr>
        <w:rFonts w:ascii="Symbol" w:hAnsi="Symbol" w:hint="default"/>
      </w:rPr>
    </w:lvl>
    <w:lvl w:ilvl="4" w:tplc="08130003" w:tentative="1">
      <w:start w:val="1"/>
      <w:numFmt w:val="bullet"/>
      <w:lvlText w:val="o"/>
      <w:lvlJc w:val="left"/>
      <w:pPr>
        <w:ind w:left="4515" w:hanging="360"/>
      </w:pPr>
      <w:rPr>
        <w:rFonts w:ascii="Courier New" w:hAnsi="Courier New" w:cs="Courier New" w:hint="default"/>
      </w:rPr>
    </w:lvl>
    <w:lvl w:ilvl="5" w:tplc="08130005" w:tentative="1">
      <w:start w:val="1"/>
      <w:numFmt w:val="bullet"/>
      <w:lvlText w:val=""/>
      <w:lvlJc w:val="left"/>
      <w:pPr>
        <w:ind w:left="5235" w:hanging="360"/>
      </w:pPr>
      <w:rPr>
        <w:rFonts w:ascii="Wingdings" w:hAnsi="Wingdings" w:hint="default"/>
      </w:rPr>
    </w:lvl>
    <w:lvl w:ilvl="6" w:tplc="08130001" w:tentative="1">
      <w:start w:val="1"/>
      <w:numFmt w:val="bullet"/>
      <w:lvlText w:val=""/>
      <w:lvlJc w:val="left"/>
      <w:pPr>
        <w:ind w:left="5955" w:hanging="360"/>
      </w:pPr>
      <w:rPr>
        <w:rFonts w:ascii="Symbol" w:hAnsi="Symbol" w:hint="default"/>
      </w:rPr>
    </w:lvl>
    <w:lvl w:ilvl="7" w:tplc="08130003" w:tentative="1">
      <w:start w:val="1"/>
      <w:numFmt w:val="bullet"/>
      <w:lvlText w:val="o"/>
      <w:lvlJc w:val="left"/>
      <w:pPr>
        <w:ind w:left="6675" w:hanging="360"/>
      </w:pPr>
      <w:rPr>
        <w:rFonts w:ascii="Courier New" w:hAnsi="Courier New" w:cs="Courier New" w:hint="default"/>
      </w:rPr>
    </w:lvl>
    <w:lvl w:ilvl="8" w:tplc="08130005" w:tentative="1">
      <w:start w:val="1"/>
      <w:numFmt w:val="bullet"/>
      <w:lvlText w:val=""/>
      <w:lvlJc w:val="left"/>
      <w:pPr>
        <w:ind w:left="7395" w:hanging="360"/>
      </w:pPr>
      <w:rPr>
        <w:rFonts w:ascii="Wingdings" w:hAnsi="Wingdings" w:hint="default"/>
      </w:rPr>
    </w:lvl>
  </w:abstractNum>
  <w:abstractNum w:abstractNumId="20" w15:restartNumberingAfterBreak="0">
    <w:nsid w:val="6EE23038"/>
    <w:multiLevelType w:val="hybridMultilevel"/>
    <w:tmpl w:val="C19C18BE"/>
    <w:lvl w:ilvl="0" w:tplc="FAF8B74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464B13"/>
    <w:multiLevelType w:val="multilevel"/>
    <w:tmpl w:val="CF5473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 w:numId="4">
    <w:abstractNumId w:val="3"/>
  </w:num>
  <w:num w:numId="5">
    <w:abstractNumId w:val="18"/>
  </w:num>
  <w:num w:numId="6">
    <w:abstractNumId w:val="17"/>
  </w:num>
  <w:num w:numId="7">
    <w:abstractNumId w:val="14"/>
  </w:num>
  <w:num w:numId="8">
    <w:abstractNumId w:val="4"/>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9"/>
  </w:num>
  <w:num w:numId="12">
    <w:abstractNumId w:val="13"/>
  </w:num>
  <w:num w:numId="13">
    <w:abstractNumId w:val="9"/>
  </w:num>
  <w:num w:numId="14">
    <w:abstractNumId w:val="12"/>
  </w:num>
  <w:num w:numId="15">
    <w:abstractNumId w:val="11"/>
  </w:num>
  <w:num w:numId="16">
    <w:abstractNumId w:val="7"/>
  </w:num>
  <w:num w:numId="17">
    <w:abstractNumId w:val="8"/>
  </w:num>
  <w:num w:numId="18">
    <w:abstractNumId w:val="5"/>
  </w:num>
  <w:num w:numId="19">
    <w:abstractNumId w:val="16"/>
  </w:num>
  <w:num w:numId="20">
    <w:abstractNumId w:val="6"/>
  </w:num>
  <w:num w:numId="21">
    <w:abstractNumId w:val="15"/>
  </w:num>
  <w:num w:numId="22">
    <w:abstractNumId w:val="1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851"/>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2E7"/>
    <w:rsid w:val="00000C5F"/>
    <w:rsid w:val="00001AF8"/>
    <w:rsid w:val="00003C0E"/>
    <w:rsid w:val="0000408B"/>
    <w:rsid w:val="00011B75"/>
    <w:rsid w:val="000124FF"/>
    <w:rsid w:val="00013296"/>
    <w:rsid w:val="00013B36"/>
    <w:rsid w:val="00014DE2"/>
    <w:rsid w:val="00017BA6"/>
    <w:rsid w:val="0002077C"/>
    <w:rsid w:val="00020F01"/>
    <w:rsid w:val="00024B3D"/>
    <w:rsid w:val="00025516"/>
    <w:rsid w:val="0003097B"/>
    <w:rsid w:val="00033D71"/>
    <w:rsid w:val="000365AD"/>
    <w:rsid w:val="00036D87"/>
    <w:rsid w:val="000428C1"/>
    <w:rsid w:val="00043264"/>
    <w:rsid w:val="00043765"/>
    <w:rsid w:val="0004482E"/>
    <w:rsid w:val="00051101"/>
    <w:rsid w:val="0005187B"/>
    <w:rsid w:val="0006069C"/>
    <w:rsid w:val="0006379C"/>
    <w:rsid w:val="00066146"/>
    <w:rsid w:val="00075B59"/>
    <w:rsid w:val="00077CF1"/>
    <w:rsid w:val="00080064"/>
    <w:rsid w:val="00081082"/>
    <w:rsid w:val="000840E1"/>
    <w:rsid w:val="00086154"/>
    <w:rsid w:val="00086467"/>
    <w:rsid w:val="00086D56"/>
    <w:rsid w:val="00090176"/>
    <w:rsid w:val="00096283"/>
    <w:rsid w:val="000969AC"/>
    <w:rsid w:val="00097C58"/>
    <w:rsid w:val="000A6A8C"/>
    <w:rsid w:val="000A7EA2"/>
    <w:rsid w:val="000B3875"/>
    <w:rsid w:val="000B6CAD"/>
    <w:rsid w:val="000C34A2"/>
    <w:rsid w:val="000C36B2"/>
    <w:rsid w:val="000C4AEA"/>
    <w:rsid w:val="000C733D"/>
    <w:rsid w:val="000D00EC"/>
    <w:rsid w:val="000D01E8"/>
    <w:rsid w:val="000D47E4"/>
    <w:rsid w:val="000D4FD1"/>
    <w:rsid w:val="000D55D7"/>
    <w:rsid w:val="000E012D"/>
    <w:rsid w:val="000E286C"/>
    <w:rsid w:val="000E3004"/>
    <w:rsid w:val="000E54C2"/>
    <w:rsid w:val="000F5363"/>
    <w:rsid w:val="000F5D54"/>
    <w:rsid w:val="000F5FA6"/>
    <w:rsid w:val="000F60EA"/>
    <w:rsid w:val="000F74C3"/>
    <w:rsid w:val="00100623"/>
    <w:rsid w:val="0010180F"/>
    <w:rsid w:val="00102D6A"/>
    <w:rsid w:val="00104E48"/>
    <w:rsid w:val="00105D5C"/>
    <w:rsid w:val="00111123"/>
    <w:rsid w:val="001139CC"/>
    <w:rsid w:val="00113FA7"/>
    <w:rsid w:val="00117972"/>
    <w:rsid w:val="00122878"/>
    <w:rsid w:val="001263FA"/>
    <w:rsid w:val="001318A8"/>
    <w:rsid w:val="00131B80"/>
    <w:rsid w:val="001349CC"/>
    <w:rsid w:val="00140B38"/>
    <w:rsid w:val="00140BF9"/>
    <w:rsid w:val="00142986"/>
    <w:rsid w:val="0014457F"/>
    <w:rsid w:val="0014459F"/>
    <w:rsid w:val="00151F52"/>
    <w:rsid w:val="0015423A"/>
    <w:rsid w:val="00157027"/>
    <w:rsid w:val="001577C5"/>
    <w:rsid w:val="00162A63"/>
    <w:rsid w:val="001636CF"/>
    <w:rsid w:val="00171A51"/>
    <w:rsid w:val="00171CC9"/>
    <w:rsid w:val="0017256A"/>
    <w:rsid w:val="001728C6"/>
    <w:rsid w:val="00174007"/>
    <w:rsid w:val="00187313"/>
    <w:rsid w:val="001917C6"/>
    <w:rsid w:val="00193295"/>
    <w:rsid w:val="001937CB"/>
    <w:rsid w:val="00195E85"/>
    <w:rsid w:val="001A0A4F"/>
    <w:rsid w:val="001A4D9B"/>
    <w:rsid w:val="001A5D02"/>
    <w:rsid w:val="001B17A8"/>
    <w:rsid w:val="001B53CB"/>
    <w:rsid w:val="001B624B"/>
    <w:rsid w:val="001B7007"/>
    <w:rsid w:val="001B7879"/>
    <w:rsid w:val="001C0653"/>
    <w:rsid w:val="001C0C14"/>
    <w:rsid w:val="001C20E9"/>
    <w:rsid w:val="001C2355"/>
    <w:rsid w:val="001C4773"/>
    <w:rsid w:val="001C5D6A"/>
    <w:rsid w:val="001C70B0"/>
    <w:rsid w:val="001D1A3B"/>
    <w:rsid w:val="001D6324"/>
    <w:rsid w:val="001D6469"/>
    <w:rsid w:val="001E7FCC"/>
    <w:rsid w:val="001F4048"/>
    <w:rsid w:val="001F4421"/>
    <w:rsid w:val="001F652F"/>
    <w:rsid w:val="001F6CE5"/>
    <w:rsid w:val="002003DA"/>
    <w:rsid w:val="002026B5"/>
    <w:rsid w:val="002036C9"/>
    <w:rsid w:val="002040CE"/>
    <w:rsid w:val="0020456A"/>
    <w:rsid w:val="00206EC5"/>
    <w:rsid w:val="002120B0"/>
    <w:rsid w:val="002161AF"/>
    <w:rsid w:val="00217F1D"/>
    <w:rsid w:val="00224BFD"/>
    <w:rsid w:val="00230E7B"/>
    <w:rsid w:val="00231874"/>
    <w:rsid w:val="00234EC2"/>
    <w:rsid w:val="00236D10"/>
    <w:rsid w:val="00242D93"/>
    <w:rsid w:val="0024688F"/>
    <w:rsid w:val="00247C1C"/>
    <w:rsid w:val="00254665"/>
    <w:rsid w:val="00260F42"/>
    <w:rsid w:val="00261258"/>
    <w:rsid w:val="002615A4"/>
    <w:rsid w:val="00263BB4"/>
    <w:rsid w:val="00266CAE"/>
    <w:rsid w:val="002679BD"/>
    <w:rsid w:val="00272D40"/>
    <w:rsid w:val="00274B9D"/>
    <w:rsid w:val="0028050B"/>
    <w:rsid w:val="0028051D"/>
    <w:rsid w:val="0028305F"/>
    <w:rsid w:val="0028473F"/>
    <w:rsid w:val="00293858"/>
    <w:rsid w:val="00293945"/>
    <w:rsid w:val="0029581D"/>
    <w:rsid w:val="00297140"/>
    <w:rsid w:val="002A2BC5"/>
    <w:rsid w:val="002A3134"/>
    <w:rsid w:val="002A52E7"/>
    <w:rsid w:val="002B1933"/>
    <w:rsid w:val="002B3182"/>
    <w:rsid w:val="002C194B"/>
    <w:rsid w:val="002C21F1"/>
    <w:rsid w:val="002C372A"/>
    <w:rsid w:val="002C650F"/>
    <w:rsid w:val="002D26CE"/>
    <w:rsid w:val="002D61E1"/>
    <w:rsid w:val="002D7A71"/>
    <w:rsid w:val="002E1970"/>
    <w:rsid w:val="002E1CDF"/>
    <w:rsid w:val="002E30E7"/>
    <w:rsid w:val="002E6358"/>
    <w:rsid w:val="002E703A"/>
    <w:rsid w:val="002E780A"/>
    <w:rsid w:val="002F08B7"/>
    <w:rsid w:val="002F1CBA"/>
    <w:rsid w:val="002F221D"/>
    <w:rsid w:val="002F535D"/>
    <w:rsid w:val="00302CCC"/>
    <w:rsid w:val="003041F3"/>
    <w:rsid w:val="00310A76"/>
    <w:rsid w:val="00314F41"/>
    <w:rsid w:val="00317DA2"/>
    <w:rsid w:val="003211F5"/>
    <w:rsid w:val="00322B7F"/>
    <w:rsid w:val="003234AC"/>
    <w:rsid w:val="00323914"/>
    <w:rsid w:val="00331A16"/>
    <w:rsid w:val="00333951"/>
    <w:rsid w:val="00337648"/>
    <w:rsid w:val="0033779A"/>
    <w:rsid w:val="00341858"/>
    <w:rsid w:val="00347F5B"/>
    <w:rsid w:val="00351DA5"/>
    <w:rsid w:val="003535A7"/>
    <w:rsid w:val="003550F0"/>
    <w:rsid w:val="003605B1"/>
    <w:rsid w:val="00360EF3"/>
    <w:rsid w:val="0036199A"/>
    <w:rsid w:val="00364E8E"/>
    <w:rsid w:val="00367A52"/>
    <w:rsid w:val="00367B2C"/>
    <w:rsid w:val="00367D8F"/>
    <w:rsid w:val="00370BB6"/>
    <w:rsid w:val="00374BFA"/>
    <w:rsid w:val="003772C1"/>
    <w:rsid w:val="00377669"/>
    <w:rsid w:val="00381364"/>
    <w:rsid w:val="00383012"/>
    <w:rsid w:val="00383F61"/>
    <w:rsid w:val="00384EC1"/>
    <w:rsid w:val="003901CC"/>
    <w:rsid w:val="00390592"/>
    <w:rsid w:val="0039140F"/>
    <w:rsid w:val="00392206"/>
    <w:rsid w:val="00392888"/>
    <w:rsid w:val="0039438F"/>
    <w:rsid w:val="003A0C3D"/>
    <w:rsid w:val="003A1529"/>
    <w:rsid w:val="003A443E"/>
    <w:rsid w:val="003A503D"/>
    <w:rsid w:val="003A783E"/>
    <w:rsid w:val="003B3244"/>
    <w:rsid w:val="003B5ADE"/>
    <w:rsid w:val="003B5B5F"/>
    <w:rsid w:val="003B6C79"/>
    <w:rsid w:val="003C2D22"/>
    <w:rsid w:val="003C6BAD"/>
    <w:rsid w:val="003D4152"/>
    <w:rsid w:val="003E2CD4"/>
    <w:rsid w:val="003E3394"/>
    <w:rsid w:val="003E42CB"/>
    <w:rsid w:val="003F17D2"/>
    <w:rsid w:val="003F1D49"/>
    <w:rsid w:val="003F2D9F"/>
    <w:rsid w:val="003F40EB"/>
    <w:rsid w:val="003F47CC"/>
    <w:rsid w:val="003F4C67"/>
    <w:rsid w:val="004065F5"/>
    <w:rsid w:val="00406743"/>
    <w:rsid w:val="0040690B"/>
    <w:rsid w:val="00413460"/>
    <w:rsid w:val="00414BA9"/>
    <w:rsid w:val="00416877"/>
    <w:rsid w:val="00442876"/>
    <w:rsid w:val="00447524"/>
    <w:rsid w:val="004524EF"/>
    <w:rsid w:val="00452706"/>
    <w:rsid w:val="00452CE6"/>
    <w:rsid w:val="004558A5"/>
    <w:rsid w:val="00456FEE"/>
    <w:rsid w:val="00460275"/>
    <w:rsid w:val="00465516"/>
    <w:rsid w:val="004672C6"/>
    <w:rsid w:val="0047529B"/>
    <w:rsid w:val="00475470"/>
    <w:rsid w:val="004754A6"/>
    <w:rsid w:val="004808A8"/>
    <w:rsid w:val="00482F7A"/>
    <w:rsid w:val="00490788"/>
    <w:rsid w:val="00491AC0"/>
    <w:rsid w:val="00493005"/>
    <w:rsid w:val="00495E7E"/>
    <w:rsid w:val="00496876"/>
    <w:rsid w:val="00497943"/>
    <w:rsid w:val="00497B03"/>
    <w:rsid w:val="004A0149"/>
    <w:rsid w:val="004A1954"/>
    <w:rsid w:val="004A52EE"/>
    <w:rsid w:val="004A7D53"/>
    <w:rsid w:val="004B19CF"/>
    <w:rsid w:val="004B3111"/>
    <w:rsid w:val="004B4811"/>
    <w:rsid w:val="004B4F3A"/>
    <w:rsid w:val="004C38D0"/>
    <w:rsid w:val="004C481B"/>
    <w:rsid w:val="004C6F38"/>
    <w:rsid w:val="004D1D72"/>
    <w:rsid w:val="004D2027"/>
    <w:rsid w:val="004D2FFF"/>
    <w:rsid w:val="004E1FA2"/>
    <w:rsid w:val="004E5E9F"/>
    <w:rsid w:val="004E7274"/>
    <w:rsid w:val="004F0DE8"/>
    <w:rsid w:val="004F29F6"/>
    <w:rsid w:val="004F480A"/>
    <w:rsid w:val="004F7AA5"/>
    <w:rsid w:val="0050164B"/>
    <w:rsid w:val="00501D16"/>
    <w:rsid w:val="00502555"/>
    <w:rsid w:val="00503D9A"/>
    <w:rsid w:val="0050432F"/>
    <w:rsid w:val="00505716"/>
    <w:rsid w:val="00507311"/>
    <w:rsid w:val="00507535"/>
    <w:rsid w:val="00516B55"/>
    <w:rsid w:val="00520D8D"/>
    <w:rsid w:val="0052299A"/>
    <w:rsid w:val="0052407B"/>
    <w:rsid w:val="00525376"/>
    <w:rsid w:val="00526A54"/>
    <w:rsid w:val="0052758F"/>
    <w:rsid w:val="00532220"/>
    <w:rsid w:val="00533B85"/>
    <w:rsid w:val="0053556D"/>
    <w:rsid w:val="0054036B"/>
    <w:rsid w:val="005448F1"/>
    <w:rsid w:val="00546917"/>
    <w:rsid w:val="0054704E"/>
    <w:rsid w:val="0055240E"/>
    <w:rsid w:val="005538DE"/>
    <w:rsid w:val="00555F74"/>
    <w:rsid w:val="00560471"/>
    <w:rsid w:val="00560FA7"/>
    <w:rsid w:val="00561D34"/>
    <w:rsid w:val="00562EC1"/>
    <w:rsid w:val="00567494"/>
    <w:rsid w:val="00572306"/>
    <w:rsid w:val="0057638F"/>
    <w:rsid w:val="0057785E"/>
    <w:rsid w:val="005820EB"/>
    <w:rsid w:val="00585FD2"/>
    <w:rsid w:val="005901B0"/>
    <w:rsid w:val="00591595"/>
    <w:rsid w:val="00591AA8"/>
    <w:rsid w:val="005963F9"/>
    <w:rsid w:val="005A1068"/>
    <w:rsid w:val="005A22A0"/>
    <w:rsid w:val="005A31C2"/>
    <w:rsid w:val="005A7E22"/>
    <w:rsid w:val="005B0370"/>
    <w:rsid w:val="005B113D"/>
    <w:rsid w:val="005B1F14"/>
    <w:rsid w:val="005B4A72"/>
    <w:rsid w:val="005B6DD7"/>
    <w:rsid w:val="005C21FF"/>
    <w:rsid w:val="005C7068"/>
    <w:rsid w:val="005C7EDC"/>
    <w:rsid w:val="005D2797"/>
    <w:rsid w:val="005D3ADF"/>
    <w:rsid w:val="005D4058"/>
    <w:rsid w:val="005E0079"/>
    <w:rsid w:val="005E604D"/>
    <w:rsid w:val="005F4D64"/>
    <w:rsid w:val="005F65D1"/>
    <w:rsid w:val="005F7644"/>
    <w:rsid w:val="0060161F"/>
    <w:rsid w:val="00603635"/>
    <w:rsid w:val="006038A3"/>
    <w:rsid w:val="006056FC"/>
    <w:rsid w:val="00610BD3"/>
    <w:rsid w:val="00610DA4"/>
    <w:rsid w:val="0061265D"/>
    <w:rsid w:val="006132A6"/>
    <w:rsid w:val="00617D2B"/>
    <w:rsid w:val="00626ECC"/>
    <w:rsid w:val="00630EE6"/>
    <w:rsid w:val="006373B6"/>
    <w:rsid w:val="0064123B"/>
    <w:rsid w:val="00651957"/>
    <w:rsid w:val="00652759"/>
    <w:rsid w:val="00653C6A"/>
    <w:rsid w:val="00654F43"/>
    <w:rsid w:val="006635C6"/>
    <w:rsid w:val="00663A8D"/>
    <w:rsid w:val="00665A89"/>
    <w:rsid w:val="00667825"/>
    <w:rsid w:val="00667B4D"/>
    <w:rsid w:val="00673621"/>
    <w:rsid w:val="006739B2"/>
    <w:rsid w:val="006741B9"/>
    <w:rsid w:val="00677452"/>
    <w:rsid w:val="00677AA7"/>
    <w:rsid w:val="00685E24"/>
    <w:rsid w:val="006942E2"/>
    <w:rsid w:val="00695C3B"/>
    <w:rsid w:val="006A2D7A"/>
    <w:rsid w:val="006A47BA"/>
    <w:rsid w:val="006A64A8"/>
    <w:rsid w:val="006B4F24"/>
    <w:rsid w:val="006B6568"/>
    <w:rsid w:val="006C27F8"/>
    <w:rsid w:val="006C34F4"/>
    <w:rsid w:val="006C5E0F"/>
    <w:rsid w:val="006D45ED"/>
    <w:rsid w:val="006D561D"/>
    <w:rsid w:val="006E0D3E"/>
    <w:rsid w:val="006E3957"/>
    <w:rsid w:val="006F17A6"/>
    <w:rsid w:val="006F6386"/>
    <w:rsid w:val="006F64FB"/>
    <w:rsid w:val="006F656B"/>
    <w:rsid w:val="006F68CC"/>
    <w:rsid w:val="006F6E40"/>
    <w:rsid w:val="007005F9"/>
    <w:rsid w:val="00701055"/>
    <w:rsid w:val="00705353"/>
    <w:rsid w:val="00706BE6"/>
    <w:rsid w:val="00707F4B"/>
    <w:rsid w:val="00714903"/>
    <w:rsid w:val="00726CBC"/>
    <w:rsid w:val="007275D1"/>
    <w:rsid w:val="007413BB"/>
    <w:rsid w:val="00741E1B"/>
    <w:rsid w:val="00744CF0"/>
    <w:rsid w:val="0074610B"/>
    <w:rsid w:val="00751950"/>
    <w:rsid w:val="007519CB"/>
    <w:rsid w:val="00752538"/>
    <w:rsid w:val="007536A8"/>
    <w:rsid w:val="007561FB"/>
    <w:rsid w:val="00757D89"/>
    <w:rsid w:val="00764A07"/>
    <w:rsid w:val="00767B63"/>
    <w:rsid w:val="00767F69"/>
    <w:rsid w:val="00782655"/>
    <w:rsid w:val="00783334"/>
    <w:rsid w:val="00783FA0"/>
    <w:rsid w:val="00786820"/>
    <w:rsid w:val="00793509"/>
    <w:rsid w:val="0079483A"/>
    <w:rsid w:val="007970AD"/>
    <w:rsid w:val="007A0C2D"/>
    <w:rsid w:val="007A235C"/>
    <w:rsid w:val="007B2B55"/>
    <w:rsid w:val="007B4ED0"/>
    <w:rsid w:val="007B5530"/>
    <w:rsid w:val="007B56FC"/>
    <w:rsid w:val="007B760A"/>
    <w:rsid w:val="007C1512"/>
    <w:rsid w:val="007C4B04"/>
    <w:rsid w:val="007C6D00"/>
    <w:rsid w:val="007D6CDC"/>
    <w:rsid w:val="007D7AB7"/>
    <w:rsid w:val="007E0FD8"/>
    <w:rsid w:val="007E1D74"/>
    <w:rsid w:val="007E2563"/>
    <w:rsid w:val="007E3F69"/>
    <w:rsid w:val="007E5E29"/>
    <w:rsid w:val="007E63F2"/>
    <w:rsid w:val="007E7386"/>
    <w:rsid w:val="007E7623"/>
    <w:rsid w:val="007F11DC"/>
    <w:rsid w:val="007F2535"/>
    <w:rsid w:val="007F7631"/>
    <w:rsid w:val="00810528"/>
    <w:rsid w:val="008106EA"/>
    <w:rsid w:val="008125A9"/>
    <w:rsid w:val="00823E33"/>
    <w:rsid w:val="00824F93"/>
    <w:rsid w:val="00830C29"/>
    <w:rsid w:val="008315FC"/>
    <w:rsid w:val="00833452"/>
    <w:rsid w:val="008336F1"/>
    <w:rsid w:val="008349C3"/>
    <w:rsid w:val="00836381"/>
    <w:rsid w:val="0084259B"/>
    <w:rsid w:val="0084488E"/>
    <w:rsid w:val="008503C8"/>
    <w:rsid w:val="008513B4"/>
    <w:rsid w:val="008522E3"/>
    <w:rsid w:val="00853F16"/>
    <w:rsid w:val="00855000"/>
    <w:rsid w:val="00855892"/>
    <w:rsid w:val="00856CB2"/>
    <w:rsid w:val="00857A40"/>
    <w:rsid w:val="00857E00"/>
    <w:rsid w:val="00861761"/>
    <w:rsid w:val="00864F76"/>
    <w:rsid w:val="00871B73"/>
    <w:rsid w:val="008744B6"/>
    <w:rsid w:val="00874F25"/>
    <w:rsid w:val="008779CD"/>
    <w:rsid w:val="00883C7C"/>
    <w:rsid w:val="00886020"/>
    <w:rsid w:val="0088796E"/>
    <w:rsid w:val="00887D21"/>
    <w:rsid w:val="00892A9A"/>
    <w:rsid w:val="008A4238"/>
    <w:rsid w:val="008A7279"/>
    <w:rsid w:val="008B5294"/>
    <w:rsid w:val="008B5CFE"/>
    <w:rsid w:val="008B6673"/>
    <w:rsid w:val="008C0D04"/>
    <w:rsid w:val="008C1EE3"/>
    <w:rsid w:val="008C1EFA"/>
    <w:rsid w:val="008C70D0"/>
    <w:rsid w:val="008C7E39"/>
    <w:rsid w:val="008D072F"/>
    <w:rsid w:val="008D2841"/>
    <w:rsid w:val="008D4BF4"/>
    <w:rsid w:val="008E159D"/>
    <w:rsid w:val="008E2815"/>
    <w:rsid w:val="008E4B83"/>
    <w:rsid w:val="008E580B"/>
    <w:rsid w:val="008E65E7"/>
    <w:rsid w:val="008E67F9"/>
    <w:rsid w:val="008F1E93"/>
    <w:rsid w:val="008F66DD"/>
    <w:rsid w:val="008F72CC"/>
    <w:rsid w:val="00901EDA"/>
    <w:rsid w:val="00903434"/>
    <w:rsid w:val="009052B5"/>
    <w:rsid w:val="00907AE5"/>
    <w:rsid w:val="009111EB"/>
    <w:rsid w:val="00916137"/>
    <w:rsid w:val="00916922"/>
    <w:rsid w:val="0092086D"/>
    <w:rsid w:val="00922DCC"/>
    <w:rsid w:val="0092453F"/>
    <w:rsid w:val="00936F38"/>
    <w:rsid w:val="00946143"/>
    <w:rsid w:val="009511DD"/>
    <w:rsid w:val="00951531"/>
    <w:rsid w:val="009517BF"/>
    <w:rsid w:val="0095558A"/>
    <w:rsid w:val="00955EE7"/>
    <w:rsid w:val="00956D0E"/>
    <w:rsid w:val="00957B88"/>
    <w:rsid w:val="00961260"/>
    <w:rsid w:val="009640E9"/>
    <w:rsid w:val="00965F06"/>
    <w:rsid w:val="00974FB8"/>
    <w:rsid w:val="009754E2"/>
    <w:rsid w:val="00975DFD"/>
    <w:rsid w:val="00976C48"/>
    <w:rsid w:val="0098322A"/>
    <w:rsid w:val="009847DA"/>
    <w:rsid w:val="00984A23"/>
    <w:rsid w:val="00987B49"/>
    <w:rsid w:val="0099437D"/>
    <w:rsid w:val="00995F3C"/>
    <w:rsid w:val="009966D3"/>
    <w:rsid w:val="009A2330"/>
    <w:rsid w:val="009A3B6E"/>
    <w:rsid w:val="009A667A"/>
    <w:rsid w:val="009A6C89"/>
    <w:rsid w:val="009A77BA"/>
    <w:rsid w:val="009A782F"/>
    <w:rsid w:val="009A797D"/>
    <w:rsid w:val="009B0E73"/>
    <w:rsid w:val="009B5A5A"/>
    <w:rsid w:val="009B637D"/>
    <w:rsid w:val="009B782E"/>
    <w:rsid w:val="009C1505"/>
    <w:rsid w:val="009C2ADA"/>
    <w:rsid w:val="009C501F"/>
    <w:rsid w:val="009C6E9E"/>
    <w:rsid w:val="009D5ECB"/>
    <w:rsid w:val="009D7B5C"/>
    <w:rsid w:val="009D7C24"/>
    <w:rsid w:val="009E0779"/>
    <w:rsid w:val="009E2F18"/>
    <w:rsid w:val="009E4180"/>
    <w:rsid w:val="009F295C"/>
    <w:rsid w:val="009F35C7"/>
    <w:rsid w:val="009F3CF0"/>
    <w:rsid w:val="009F4FCD"/>
    <w:rsid w:val="009F7476"/>
    <w:rsid w:val="00A01003"/>
    <w:rsid w:val="00A01B83"/>
    <w:rsid w:val="00A0365E"/>
    <w:rsid w:val="00A04360"/>
    <w:rsid w:val="00A1150F"/>
    <w:rsid w:val="00A15DF3"/>
    <w:rsid w:val="00A16873"/>
    <w:rsid w:val="00A2288A"/>
    <w:rsid w:val="00A24374"/>
    <w:rsid w:val="00A26DC4"/>
    <w:rsid w:val="00A271CA"/>
    <w:rsid w:val="00A27A3B"/>
    <w:rsid w:val="00A31092"/>
    <w:rsid w:val="00A3154A"/>
    <w:rsid w:val="00A31E6E"/>
    <w:rsid w:val="00A326CF"/>
    <w:rsid w:val="00A348A6"/>
    <w:rsid w:val="00A34B99"/>
    <w:rsid w:val="00A41C22"/>
    <w:rsid w:val="00A4275D"/>
    <w:rsid w:val="00A4296A"/>
    <w:rsid w:val="00A43598"/>
    <w:rsid w:val="00A45FEA"/>
    <w:rsid w:val="00A46AEA"/>
    <w:rsid w:val="00A47719"/>
    <w:rsid w:val="00A5022E"/>
    <w:rsid w:val="00A50257"/>
    <w:rsid w:val="00A5111F"/>
    <w:rsid w:val="00A56DDE"/>
    <w:rsid w:val="00A56EBA"/>
    <w:rsid w:val="00A6512B"/>
    <w:rsid w:val="00A659BA"/>
    <w:rsid w:val="00A67482"/>
    <w:rsid w:val="00A70CA8"/>
    <w:rsid w:val="00A77319"/>
    <w:rsid w:val="00A80471"/>
    <w:rsid w:val="00A8256F"/>
    <w:rsid w:val="00A82F84"/>
    <w:rsid w:val="00A834FC"/>
    <w:rsid w:val="00A8434A"/>
    <w:rsid w:val="00A9010E"/>
    <w:rsid w:val="00A91122"/>
    <w:rsid w:val="00A912E3"/>
    <w:rsid w:val="00A9260D"/>
    <w:rsid w:val="00A931D7"/>
    <w:rsid w:val="00A958E5"/>
    <w:rsid w:val="00A96E39"/>
    <w:rsid w:val="00AA3C85"/>
    <w:rsid w:val="00AA763E"/>
    <w:rsid w:val="00AB22C4"/>
    <w:rsid w:val="00AB3EFD"/>
    <w:rsid w:val="00AB4C53"/>
    <w:rsid w:val="00AB599A"/>
    <w:rsid w:val="00AB6465"/>
    <w:rsid w:val="00AC3007"/>
    <w:rsid w:val="00AC4289"/>
    <w:rsid w:val="00AD2501"/>
    <w:rsid w:val="00AD2BCD"/>
    <w:rsid w:val="00AD4F7B"/>
    <w:rsid w:val="00AD703D"/>
    <w:rsid w:val="00AE19A7"/>
    <w:rsid w:val="00AE32A6"/>
    <w:rsid w:val="00AE4594"/>
    <w:rsid w:val="00AE7766"/>
    <w:rsid w:val="00AF3F6A"/>
    <w:rsid w:val="00AF742F"/>
    <w:rsid w:val="00AF78EB"/>
    <w:rsid w:val="00AF7F7E"/>
    <w:rsid w:val="00B0309E"/>
    <w:rsid w:val="00B04979"/>
    <w:rsid w:val="00B063A1"/>
    <w:rsid w:val="00B068C4"/>
    <w:rsid w:val="00B10F81"/>
    <w:rsid w:val="00B12B45"/>
    <w:rsid w:val="00B132EA"/>
    <w:rsid w:val="00B13CF7"/>
    <w:rsid w:val="00B17636"/>
    <w:rsid w:val="00B20A19"/>
    <w:rsid w:val="00B20CBC"/>
    <w:rsid w:val="00B252DC"/>
    <w:rsid w:val="00B30C94"/>
    <w:rsid w:val="00B3365E"/>
    <w:rsid w:val="00B33C42"/>
    <w:rsid w:val="00B373F8"/>
    <w:rsid w:val="00B40FAC"/>
    <w:rsid w:val="00B41BCB"/>
    <w:rsid w:val="00B42C6A"/>
    <w:rsid w:val="00B43703"/>
    <w:rsid w:val="00B44135"/>
    <w:rsid w:val="00B51A86"/>
    <w:rsid w:val="00B51B64"/>
    <w:rsid w:val="00B6383F"/>
    <w:rsid w:val="00B65D11"/>
    <w:rsid w:val="00B718AC"/>
    <w:rsid w:val="00B77E69"/>
    <w:rsid w:val="00B82BE9"/>
    <w:rsid w:val="00B8308A"/>
    <w:rsid w:val="00B856B9"/>
    <w:rsid w:val="00B864DC"/>
    <w:rsid w:val="00B91F76"/>
    <w:rsid w:val="00B9263F"/>
    <w:rsid w:val="00B95978"/>
    <w:rsid w:val="00B9788D"/>
    <w:rsid w:val="00BA30FE"/>
    <w:rsid w:val="00BA45DF"/>
    <w:rsid w:val="00BA545B"/>
    <w:rsid w:val="00BA59D3"/>
    <w:rsid w:val="00BB23BA"/>
    <w:rsid w:val="00BC00DE"/>
    <w:rsid w:val="00BC255D"/>
    <w:rsid w:val="00BD2306"/>
    <w:rsid w:val="00BE3C02"/>
    <w:rsid w:val="00BE5473"/>
    <w:rsid w:val="00BE72FF"/>
    <w:rsid w:val="00BF2977"/>
    <w:rsid w:val="00BF3C95"/>
    <w:rsid w:val="00BF5247"/>
    <w:rsid w:val="00C028BE"/>
    <w:rsid w:val="00C036E2"/>
    <w:rsid w:val="00C0670F"/>
    <w:rsid w:val="00C072BC"/>
    <w:rsid w:val="00C101A8"/>
    <w:rsid w:val="00C10966"/>
    <w:rsid w:val="00C10C5C"/>
    <w:rsid w:val="00C129CC"/>
    <w:rsid w:val="00C17E81"/>
    <w:rsid w:val="00C217F2"/>
    <w:rsid w:val="00C25893"/>
    <w:rsid w:val="00C357E2"/>
    <w:rsid w:val="00C44274"/>
    <w:rsid w:val="00C44CB3"/>
    <w:rsid w:val="00C452EB"/>
    <w:rsid w:val="00C47CA0"/>
    <w:rsid w:val="00C52601"/>
    <w:rsid w:val="00C53C66"/>
    <w:rsid w:val="00C56AF3"/>
    <w:rsid w:val="00C57BC9"/>
    <w:rsid w:val="00C61670"/>
    <w:rsid w:val="00C648A7"/>
    <w:rsid w:val="00C648C9"/>
    <w:rsid w:val="00C665D7"/>
    <w:rsid w:val="00C66FF2"/>
    <w:rsid w:val="00C7097E"/>
    <w:rsid w:val="00C7514C"/>
    <w:rsid w:val="00C75C86"/>
    <w:rsid w:val="00C80348"/>
    <w:rsid w:val="00C815C3"/>
    <w:rsid w:val="00C84B11"/>
    <w:rsid w:val="00C9180D"/>
    <w:rsid w:val="00C933FB"/>
    <w:rsid w:val="00C94389"/>
    <w:rsid w:val="00CA2B2C"/>
    <w:rsid w:val="00CA302F"/>
    <w:rsid w:val="00CA5384"/>
    <w:rsid w:val="00CA6E5E"/>
    <w:rsid w:val="00CA7AF0"/>
    <w:rsid w:val="00CB1703"/>
    <w:rsid w:val="00CB3EE1"/>
    <w:rsid w:val="00CB618C"/>
    <w:rsid w:val="00CC39CD"/>
    <w:rsid w:val="00CC4011"/>
    <w:rsid w:val="00CC5A9F"/>
    <w:rsid w:val="00CC6D2C"/>
    <w:rsid w:val="00CC7109"/>
    <w:rsid w:val="00CC7830"/>
    <w:rsid w:val="00CD1E18"/>
    <w:rsid w:val="00CD6990"/>
    <w:rsid w:val="00CE0B32"/>
    <w:rsid w:val="00CE55CC"/>
    <w:rsid w:val="00CE73BD"/>
    <w:rsid w:val="00CF1826"/>
    <w:rsid w:val="00CF6E07"/>
    <w:rsid w:val="00D06767"/>
    <w:rsid w:val="00D1105D"/>
    <w:rsid w:val="00D1174D"/>
    <w:rsid w:val="00D153D0"/>
    <w:rsid w:val="00D17D80"/>
    <w:rsid w:val="00D269B4"/>
    <w:rsid w:val="00D3015C"/>
    <w:rsid w:val="00D3150D"/>
    <w:rsid w:val="00D341EA"/>
    <w:rsid w:val="00D423D6"/>
    <w:rsid w:val="00D4348D"/>
    <w:rsid w:val="00D44024"/>
    <w:rsid w:val="00D44D03"/>
    <w:rsid w:val="00D5120C"/>
    <w:rsid w:val="00D53D80"/>
    <w:rsid w:val="00D550A8"/>
    <w:rsid w:val="00D6192E"/>
    <w:rsid w:val="00D6472A"/>
    <w:rsid w:val="00D65B86"/>
    <w:rsid w:val="00D66937"/>
    <w:rsid w:val="00D674EC"/>
    <w:rsid w:val="00D70CE3"/>
    <w:rsid w:val="00D71978"/>
    <w:rsid w:val="00D71B97"/>
    <w:rsid w:val="00D74E22"/>
    <w:rsid w:val="00D81227"/>
    <w:rsid w:val="00D81499"/>
    <w:rsid w:val="00D820C2"/>
    <w:rsid w:val="00D87EE0"/>
    <w:rsid w:val="00D90EAF"/>
    <w:rsid w:val="00D9225F"/>
    <w:rsid w:val="00D92947"/>
    <w:rsid w:val="00D92B03"/>
    <w:rsid w:val="00D937EA"/>
    <w:rsid w:val="00D93E2E"/>
    <w:rsid w:val="00D95559"/>
    <w:rsid w:val="00DA1218"/>
    <w:rsid w:val="00DA26D6"/>
    <w:rsid w:val="00DA3F5C"/>
    <w:rsid w:val="00DB3BBB"/>
    <w:rsid w:val="00DB6AF5"/>
    <w:rsid w:val="00DC4328"/>
    <w:rsid w:val="00DC5B2D"/>
    <w:rsid w:val="00DC638C"/>
    <w:rsid w:val="00DD0827"/>
    <w:rsid w:val="00DD2ED8"/>
    <w:rsid w:val="00DE121C"/>
    <w:rsid w:val="00DE3C44"/>
    <w:rsid w:val="00DE3D5C"/>
    <w:rsid w:val="00DE3E39"/>
    <w:rsid w:val="00DE6C8F"/>
    <w:rsid w:val="00DE7475"/>
    <w:rsid w:val="00DF00C9"/>
    <w:rsid w:val="00DF5480"/>
    <w:rsid w:val="00DF54C0"/>
    <w:rsid w:val="00E01C4D"/>
    <w:rsid w:val="00E02E37"/>
    <w:rsid w:val="00E12547"/>
    <w:rsid w:val="00E150DA"/>
    <w:rsid w:val="00E2194C"/>
    <w:rsid w:val="00E24CAE"/>
    <w:rsid w:val="00E24DBC"/>
    <w:rsid w:val="00E27213"/>
    <w:rsid w:val="00E27594"/>
    <w:rsid w:val="00E27D12"/>
    <w:rsid w:val="00E338B4"/>
    <w:rsid w:val="00E33B11"/>
    <w:rsid w:val="00E366FD"/>
    <w:rsid w:val="00E430DE"/>
    <w:rsid w:val="00E43567"/>
    <w:rsid w:val="00E43708"/>
    <w:rsid w:val="00E461D7"/>
    <w:rsid w:val="00E50353"/>
    <w:rsid w:val="00E51A7B"/>
    <w:rsid w:val="00E5431F"/>
    <w:rsid w:val="00E57501"/>
    <w:rsid w:val="00E6203F"/>
    <w:rsid w:val="00E65BD8"/>
    <w:rsid w:val="00E67478"/>
    <w:rsid w:val="00E67C6F"/>
    <w:rsid w:val="00E717B8"/>
    <w:rsid w:val="00E72153"/>
    <w:rsid w:val="00E72C73"/>
    <w:rsid w:val="00E73438"/>
    <w:rsid w:val="00E74D71"/>
    <w:rsid w:val="00E808D4"/>
    <w:rsid w:val="00E86A60"/>
    <w:rsid w:val="00E86AAE"/>
    <w:rsid w:val="00E86EE7"/>
    <w:rsid w:val="00E91030"/>
    <w:rsid w:val="00E93524"/>
    <w:rsid w:val="00E939CA"/>
    <w:rsid w:val="00E93DE5"/>
    <w:rsid w:val="00E941E5"/>
    <w:rsid w:val="00E95080"/>
    <w:rsid w:val="00EA0356"/>
    <w:rsid w:val="00EA1FB5"/>
    <w:rsid w:val="00EA4660"/>
    <w:rsid w:val="00EA65ED"/>
    <w:rsid w:val="00EB0397"/>
    <w:rsid w:val="00EB470F"/>
    <w:rsid w:val="00EB7B8C"/>
    <w:rsid w:val="00EC25D4"/>
    <w:rsid w:val="00EC33B3"/>
    <w:rsid w:val="00EC4EBC"/>
    <w:rsid w:val="00EC78E5"/>
    <w:rsid w:val="00ED3A4B"/>
    <w:rsid w:val="00ED40BD"/>
    <w:rsid w:val="00ED4417"/>
    <w:rsid w:val="00EE06F2"/>
    <w:rsid w:val="00EE11F7"/>
    <w:rsid w:val="00EE2BEF"/>
    <w:rsid w:val="00EE3A63"/>
    <w:rsid w:val="00EE7C32"/>
    <w:rsid w:val="00F049DF"/>
    <w:rsid w:val="00F06086"/>
    <w:rsid w:val="00F1539A"/>
    <w:rsid w:val="00F22840"/>
    <w:rsid w:val="00F33328"/>
    <w:rsid w:val="00F35FEE"/>
    <w:rsid w:val="00F3735C"/>
    <w:rsid w:val="00F41CD0"/>
    <w:rsid w:val="00F42B4E"/>
    <w:rsid w:val="00F4494D"/>
    <w:rsid w:val="00F44AF3"/>
    <w:rsid w:val="00F4528C"/>
    <w:rsid w:val="00F465EF"/>
    <w:rsid w:val="00F51C11"/>
    <w:rsid w:val="00F5226E"/>
    <w:rsid w:val="00F529F0"/>
    <w:rsid w:val="00F548AD"/>
    <w:rsid w:val="00F54F04"/>
    <w:rsid w:val="00F57B49"/>
    <w:rsid w:val="00F61E63"/>
    <w:rsid w:val="00F639DA"/>
    <w:rsid w:val="00F7176B"/>
    <w:rsid w:val="00F731F8"/>
    <w:rsid w:val="00F758A8"/>
    <w:rsid w:val="00F831DC"/>
    <w:rsid w:val="00F8418C"/>
    <w:rsid w:val="00F85007"/>
    <w:rsid w:val="00F905A0"/>
    <w:rsid w:val="00F90FD1"/>
    <w:rsid w:val="00F92751"/>
    <w:rsid w:val="00F937C2"/>
    <w:rsid w:val="00F93FAF"/>
    <w:rsid w:val="00F94C45"/>
    <w:rsid w:val="00F9566E"/>
    <w:rsid w:val="00FB3EDE"/>
    <w:rsid w:val="00FB4B19"/>
    <w:rsid w:val="00FC376D"/>
    <w:rsid w:val="00FC78E3"/>
    <w:rsid w:val="00FD6A81"/>
    <w:rsid w:val="00FE1C67"/>
    <w:rsid w:val="00FE3930"/>
    <w:rsid w:val="00FE5446"/>
    <w:rsid w:val="00FF257C"/>
    <w:rsid w:val="00FF7465"/>
    <w:rsid w:val="00FF78D8"/>
    <w:rsid w:val="06E4B09C"/>
    <w:rsid w:val="082D5071"/>
    <w:rsid w:val="087BADD4"/>
    <w:rsid w:val="0C673065"/>
    <w:rsid w:val="12D1617B"/>
    <w:rsid w:val="14AF815B"/>
    <w:rsid w:val="189D9D08"/>
    <w:rsid w:val="1ADCC12A"/>
    <w:rsid w:val="1E41F42B"/>
    <w:rsid w:val="2852ABBB"/>
    <w:rsid w:val="2B9744A5"/>
    <w:rsid w:val="2EA171FB"/>
    <w:rsid w:val="334E3F08"/>
    <w:rsid w:val="343F3A5C"/>
    <w:rsid w:val="350C1292"/>
    <w:rsid w:val="3A1FD9ED"/>
    <w:rsid w:val="3ABB163A"/>
    <w:rsid w:val="3C136306"/>
    <w:rsid w:val="3DED43FC"/>
    <w:rsid w:val="3F8FE8EB"/>
    <w:rsid w:val="40DA0F79"/>
    <w:rsid w:val="437206F4"/>
    <w:rsid w:val="4663586A"/>
    <w:rsid w:val="48CA7E27"/>
    <w:rsid w:val="4EB5A3EC"/>
    <w:rsid w:val="4ED7CF57"/>
    <w:rsid w:val="5373849F"/>
    <w:rsid w:val="54547FA5"/>
    <w:rsid w:val="557D27EB"/>
    <w:rsid w:val="587A05E4"/>
    <w:rsid w:val="5DFD7606"/>
    <w:rsid w:val="5E0B5FBE"/>
    <w:rsid w:val="5FD1F9E1"/>
    <w:rsid w:val="604384D6"/>
    <w:rsid w:val="61128F52"/>
    <w:rsid w:val="6120B4E8"/>
    <w:rsid w:val="6485C375"/>
    <w:rsid w:val="6658E814"/>
    <w:rsid w:val="67C51C87"/>
    <w:rsid w:val="67D9B27D"/>
    <w:rsid w:val="6A30A895"/>
    <w:rsid w:val="6B4C5ABD"/>
    <w:rsid w:val="6DAB72E0"/>
    <w:rsid w:val="70D05A64"/>
    <w:rsid w:val="7428953C"/>
    <w:rsid w:val="75656E08"/>
    <w:rsid w:val="762F69A2"/>
    <w:rsid w:val="77826086"/>
    <w:rsid w:val="78586B65"/>
    <w:rsid w:val="787DEA6D"/>
    <w:rsid w:val="7D96CE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0022B4"/>
  <w14:defaultImageDpi w14:val="300"/>
  <w15:docId w15:val="{89A07B7C-B2E2-461C-811C-70D2C4D3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263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52E7"/>
    <w:pPr>
      <w:tabs>
        <w:tab w:val="center" w:pos="4320"/>
        <w:tab w:val="right" w:pos="8640"/>
      </w:tabs>
    </w:pPr>
  </w:style>
  <w:style w:type="character" w:customStyle="1" w:styleId="En-tteCar">
    <w:name w:val="En-tête Car"/>
    <w:basedOn w:val="Policepardfaut"/>
    <w:link w:val="En-tte"/>
    <w:uiPriority w:val="99"/>
    <w:rsid w:val="002A52E7"/>
  </w:style>
  <w:style w:type="paragraph" w:styleId="Pieddepage">
    <w:name w:val="footer"/>
    <w:basedOn w:val="Normal"/>
    <w:link w:val="PieddepageCar"/>
    <w:unhideWhenUsed/>
    <w:rsid w:val="002A52E7"/>
    <w:pPr>
      <w:tabs>
        <w:tab w:val="center" w:pos="4320"/>
        <w:tab w:val="right" w:pos="8640"/>
      </w:tabs>
    </w:pPr>
  </w:style>
  <w:style w:type="character" w:customStyle="1" w:styleId="PieddepageCar">
    <w:name w:val="Pied de page Car"/>
    <w:basedOn w:val="Policepardfaut"/>
    <w:link w:val="Pieddepage"/>
    <w:uiPriority w:val="99"/>
    <w:rsid w:val="002A52E7"/>
  </w:style>
  <w:style w:type="paragraph" w:customStyle="1" w:styleId="Default">
    <w:name w:val="Default"/>
    <w:rsid w:val="000D00EC"/>
    <w:pPr>
      <w:widowControl w:val="0"/>
      <w:autoSpaceDE w:val="0"/>
      <w:autoSpaceDN w:val="0"/>
      <w:adjustRightInd w:val="0"/>
    </w:pPr>
    <w:rPr>
      <w:rFonts w:ascii="Times New Roman" w:hAnsi="Times New Roman" w:cs="Times New Roman"/>
      <w:color w:val="000000"/>
      <w:lang w:val="en-US"/>
    </w:rPr>
  </w:style>
  <w:style w:type="paragraph" w:styleId="Textedebulles">
    <w:name w:val="Balloon Text"/>
    <w:basedOn w:val="Normal"/>
    <w:link w:val="TextedebullesCar"/>
    <w:uiPriority w:val="99"/>
    <w:semiHidden/>
    <w:unhideWhenUsed/>
    <w:rsid w:val="00E65BD8"/>
    <w:rPr>
      <w:rFonts w:ascii="Lucida Grande" w:hAnsi="Lucida Grande"/>
      <w:sz w:val="18"/>
      <w:szCs w:val="18"/>
    </w:rPr>
  </w:style>
  <w:style w:type="character" w:customStyle="1" w:styleId="TextedebullesCar">
    <w:name w:val="Texte de bulles Car"/>
    <w:basedOn w:val="Policepardfaut"/>
    <w:link w:val="Textedebulles"/>
    <w:uiPriority w:val="99"/>
    <w:semiHidden/>
    <w:rsid w:val="00E65BD8"/>
    <w:rPr>
      <w:rFonts w:ascii="Lucida Grande" w:hAnsi="Lucida Grande"/>
      <w:sz w:val="18"/>
      <w:szCs w:val="18"/>
    </w:rPr>
  </w:style>
  <w:style w:type="character" w:styleId="Numrodepage">
    <w:name w:val="page number"/>
    <w:basedOn w:val="Policepardfaut"/>
    <w:uiPriority w:val="99"/>
    <w:semiHidden/>
    <w:unhideWhenUsed/>
    <w:rsid w:val="00D17D80"/>
  </w:style>
  <w:style w:type="paragraph" w:styleId="Paragraphedeliste">
    <w:name w:val="List Paragraph"/>
    <w:basedOn w:val="Normal"/>
    <w:uiPriority w:val="34"/>
    <w:qFormat/>
    <w:rsid w:val="00ED3A4B"/>
    <w:pPr>
      <w:ind w:left="720"/>
      <w:contextualSpacing/>
    </w:pPr>
  </w:style>
  <w:style w:type="character" w:styleId="Lienhypertexte">
    <w:name w:val="Hyperlink"/>
    <w:basedOn w:val="Policepardfaut"/>
    <w:uiPriority w:val="99"/>
    <w:unhideWhenUsed/>
    <w:rsid w:val="009C1505"/>
    <w:rPr>
      <w:color w:val="0000FF" w:themeColor="hyperlink"/>
      <w:u w:val="single"/>
    </w:rPr>
  </w:style>
  <w:style w:type="character" w:customStyle="1" w:styleId="UnresolvedMention">
    <w:name w:val="Unresolved Mention"/>
    <w:basedOn w:val="Policepardfaut"/>
    <w:uiPriority w:val="99"/>
    <w:semiHidden/>
    <w:unhideWhenUsed/>
    <w:rsid w:val="00591AA8"/>
    <w:rPr>
      <w:color w:val="605E5C"/>
      <w:shd w:val="clear" w:color="auto" w:fill="E1DFDD"/>
    </w:rPr>
  </w:style>
  <w:style w:type="paragraph" w:customStyle="1" w:styleId="paragraph">
    <w:name w:val="paragraph"/>
    <w:basedOn w:val="Normal"/>
    <w:rsid w:val="00665A89"/>
    <w:pPr>
      <w:spacing w:before="100" w:beforeAutospacing="1" w:after="100" w:afterAutospacing="1"/>
    </w:pPr>
    <w:rPr>
      <w:rFonts w:ascii="Times New Roman" w:eastAsiaTheme="minorHAnsi" w:hAnsi="Times New Roman" w:cs="Times New Roman"/>
      <w:lang w:val="fr-BE" w:eastAsia="fr-BE"/>
    </w:rPr>
  </w:style>
  <w:style w:type="character" w:customStyle="1" w:styleId="normaltextrun">
    <w:name w:val="normaltextrun"/>
    <w:basedOn w:val="Policepardfaut"/>
    <w:rsid w:val="00665A89"/>
  </w:style>
  <w:style w:type="character" w:customStyle="1" w:styleId="eop">
    <w:name w:val="eop"/>
    <w:basedOn w:val="Policepardfaut"/>
    <w:rsid w:val="00665A89"/>
  </w:style>
  <w:style w:type="character" w:styleId="Marquedecommentaire">
    <w:name w:val="annotation reference"/>
    <w:basedOn w:val="Policepardfaut"/>
    <w:uiPriority w:val="99"/>
    <w:semiHidden/>
    <w:unhideWhenUsed/>
    <w:rsid w:val="003B5ADE"/>
    <w:rPr>
      <w:sz w:val="16"/>
      <w:szCs w:val="16"/>
    </w:rPr>
  </w:style>
  <w:style w:type="paragraph" w:styleId="Commentaire">
    <w:name w:val="annotation text"/>
    <w:basedOn w:val="Normal"/>
    <w:link w:val="CommentaireCar"/>
    <w:uiPriority w:val="99"/>
    <w:unhideWhenUsed/>
    <w:rsid w:val="003B5ADE"/>
    <w:rPr>
      <w:sz w:val="20"/>
      <w:szCs w:val="20"/>
    </w:rPr>
  </w:style>
  <w:style w:type="character" w:customStyle="1" w:styleId="CommentaireCar">
    <w:name w:val="Commentaire Car"/>
    <w:basedOn w:val="Policepardfaut"/>
    <w:link w:val="Commentaire"/>
    <w:uiPriority w:val="99"/>
    <w:rsid w:val="003B5ADE"/>
    <w:rPr>
      <w:sz w:val="20"/>
      <w:szCs w:val="20"/>
    </w:rPr>
  </w:style>
  <w:style w:type="paragraph" w:styleId="Objetducommentaire">
    <w:name w:val="annotation subject"/>
    <w:basedOn w:val="Commentaire"/>
    <w:next w:val="Commentaire"/>
    <w:link w:val="ObjetducommentaireCar"/>
    <w:uiPriority w:val="99"/>
    <w:semiHidden/>
    <w:unhideWhenUsed/>
    <w:rsid w:val="003B5ADE"/>
    <w:rPr>
      <w:b/>
      <w:bCs/>
    </w:rPr>
  </w:style>
  <w:style w:type="character" w:customStyle="1" w:styleId="ObjetducommentaireCar">
    <w:name w:val="Objet du commentaire Car"/>
    <w:basedOn w:val="CommentaireCar"/>
    <w:link w:val="Objetducommentaire"/>
    <w:uiPriority w:val="99"/>
    <w:semiHidden/>
    <w:rsid w:val="003B5AD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9476">
      <w:bodyDiv w:val="1"/>
      <w:marLeft w:val="0"/>
      <w:marRight w:val="0"/>
      <w:marTop w:val="0"/>
      <w:marBottom w:val="0"/>
      <w:divBdr>
        <w:top w:val="none" w:sz="0" w:space="0" w:color="auto"/>
        <w:left w:val="none" w:sz="0" w:space="0" w:color="auto"/>
        <w:bottom w:val="none" w:sz="0" w:space="0" w:color="auto"/>
        <w:right w:val="none" w:sz="0" w:space="0" w:color="auto"/>
      </w:divBdr>
    </w:div>
    <w:div w:id="248852718">
      <w:bodyDiv w:val="1"/>
      <w:marLeft w:val="0"/>
      <w:marRight w:val="0"/>
      <w:marTop w:val="0"/>
      <w:marBottom w:val="0"/>
      <w:divBdr>
        <w:top w:val="none" w:sz="0" w:space="0" w:color="auto"/>
        <w:left w:val="none" w:sz="0" w:space="0" w:color="auto"/>
        <w:bottom w:val="none" w:sz="0" w:space="0" w:color="auto"/>
        <w:right w:val="none" w:sz="0" w:space="0" w:color="auto"/>
      </w:divBdr>
    </w:div>
    <w:div w:id="450822995">
      <w:bodyDiv w:val="1"/>
      <w:marLeft w:val="0"/>
      <w:marRight w:val="0"/>
      <w:marTop w:val="0"/>
      <w:marBottom w:val="0"/>
      <w:divBdr>
        <w:top w:val="none" w:sz="0" w:space="0" w:color="auto"/>
        <w:left w:val="none" w:sz="0" w:space="0" w:color="auto"/>
        <w:bottom w:val="none" w:sz="0" w:space="0" w:color="auto"/>
        <w:right w:val="none" w:sz="0" w:space="0" w:color="auto"/>
      </w:divBdr>
    </w:div>
    <w:div w:id="457649229">
      <w:bodyDiv w:val="1"/>
      <w:marLeft w:val="0"/>
      <w:marRight w:val="0"/>
      <w:marTop w:val="0"/>
      <w:marBottom w:val="0"/>
      <w:divBdr>
        <w:top w:val="none" w:sz="0" w:space="0" w:color="auto"/>
        <w:left w:val="none" w:sz="0" w:space="0" w:color="auto"/>
        <w:bottom w:val="none" w:sz="0" w:space="0" w:color="auto"/>
        <w:right w:val="none" w:sz="0" w:space="0" w:color="auto"/>
      </w:divBdr>
    </w:div>
    <w:div w:id="594947860">
      <w:bodyDiv w:val="1"/>
      <w:marLeft w:val="0"/>
      <w:marRight w:val="0"/>
      <w:marTop w:val="0"/>
      <w:marBottom w:val="0"/>
      <w:divBdr>
        <w:top w:val="none" w:sz="0" w:space="0" w:color="auto"/>
        <w:left w:val="none" w:sz="0" w:space="0" w:color="auto"/>
        <w:bottom w:val="none" w:sz="0" w:space="0" w:color="auto"/>
        <w:right w:val="none" w:sz="0" w:space="0" w:color="auto"/>
      </w:divBdr>
    </w:div>
    <w:div w:id="800730905">
      <w:bodyDiv w:val="1"/>
      <w:marLeft w:val="0"/>
      <w:marRight w:val="0"/>
      <w:marTop w:val="0"/>
      <w:marBottom w:val="0"/>
      <w:divBdr>
        <w:top w:val="none" w:sz="0" w:space="0" w:color="auto"/>
        <w:left w:val="none" w:sz="0" w:space="0" w:color="auto"/>
        <w:bottom w:val="none" w:sz="0" w:space="0" w:color="auto"/>
        <w:right w:val="none" w:sz="0" w:space="0" w:color="auto"/>
      </w:divBdr>
    </w:div>
    <w:div w:id="1310666676">
      <w:bodyDiv w:val="1"/>
      <w:marLeft w:val="0"/>
      <w:marRight w:val="0"/>
      <w:marTop w:val="0"/>
      <w:marBottom w:val="0"/>
      <w:divBdr>
        <w:top w:val="none" w:sz="0" w:space="0" w:color="auto"/>
        <w:left w:val="none" w:sz="0" w:space="0" w:color="auto"/>
        <w:bottom w:val="none" w:sz="0" w:space="0" w:color="auto"/>
        <w:right w:val="none" w:sz="0" w:space="0" w:color="auto"/>
      </w:divBdr>
    </w:div>
    <w:div w:id="1834487253">
      <w:bodyDiv w:val="1"/>
      <w:marLeft w:val="0"/>
      <w:marRight w:val="0"/>
      <w:marTop w:val="0"/>
      <w:marBottom w:val="0"/>
      <w:divBdr>
        <w:top w:val="none" w:sz="0" w:space="0" w:color="auto"/>
        <w:left w:val="none" w:sz="0" w:space="0" w:color="auto"/>
        <w:bottom w:val="none" w:sz="0" w:space="0" w:color="auto"/>
        <w:right w:val="none" w:sz="0" w:space="0" w:color="auto"/>
      </w:divBdr>
    </w:div>
    <w:div w:id="1840803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4.safelinks.protection.outlook.com/?url=http%3A%2F%2Fwww.kbs-frb.be%2F&amp;data=05%7C02%7Cdehemptinne.g%40mandate.kbs-frb.be%7C8d1bb00d52ed40f659da08dcd0ed3e7e%7C860eedf32d354914bd45e94b5752a196%7C0%7C0%7C638614964814970785%7CUnknown%7CTWFpbGZsb3d8eyJWIjoiMC4wLjAwMDAiLCJQIjoiV2luMzIiLCJBTiI6Ik1haWwiLCJXVCI6Mn0%3D%7C0%7C%7C%7C&amp;sdata=cN1y6Et05dY8s6pbg34bjDeHVVV1zt04yULY2P15k8o%3D&amp;reserved=0"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0.jpg"/><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1a8f9cf-fb1a-4781-9056-06c455a50c07">
      <Terms xmlns="http://schemas.microsoft.com/office/infopath/2007/PartnerControls"/>
    </lcf76f155ced4ddcb4097134ff3c332f>
    <TaxCatchAll xmlns="be4dbe71-6922-45fc-af02-09d43ad62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82BCE1B4C90CF4CB8EB5C915A5ECEDC" ma:contentTypeVersion="19" ma:contentTypeDescription="Create a new document." ma:contentTypeScope="" ma:versionID="93f9c1c54cd9e91afeeec80cd9d0137f">
  <xsd:schema xmlns:xsd="http://www.w3.org/2001/XMLSchema" xmlns:xs="http://www.w3.org/2001/XMLSchema" xmlns:p="http://schemas.microsoft.com/office/2006/metadata/properties" xmlns:ns2="a1a8f9cf-fb1a-4781-9056-06c455a50c07" xmlns:ns3="be4dbe71-6922-45fc-af02-09d43ad62cad" targetNamespace="http://schemas.microsoft.com/office/2006/metadata/properties" ma:root="true" ma:fieldsID="70f8e22ad75161e3b45fe0a894402e90" ns2:_="" ns3:_="">
    <xsd:import namespace="a1a8f9cf-fb1a-4781-9056-06c455a50c07"/>
    <xsd:import namespace="be4dbe71-6922-45fc-af02-09d43ad62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8f9cf-fb1a-4781-9056-06c455a50c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bad786-fe5c-4378-b1f6-fccc1a07a0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4dbe71-6922-45fc-af02-09d43ad62ca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344081-a5e6-4466-9729-f61a1556bf59}" ma:internalName="TaxCatchAll" ma:showField="CatchAllData" ma:web="be4dbe71-6922-45fc-af02-09d43ad62c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3E361-5975-4949-83B1-5AA9F8EF9CB5}">
  <ds:schemaRefs>
    <ds:schemaRef ds:uri="http://schemas.microsoft.com/sharepoint/v3/contenttype/forms"/>
  </ds:schemaRefs>
</ds:datastoreItem>
</file>

<file path=customXml/itemProps2.xml><?xml version="1.0" encoding="utf-8"?>
<ds:datastoreItem xmlns:ds="http://schemas.openxmlformats.org/officeDocument/2006/customXml" ds:itemID="{F692813B-9142-497F-A211-DEE7E51EB026}">
  <ds:schemaRefs>
    <ds:schemaRef ds:uri="http://schemas.microsoft.com/office/2006/metadata/properties"/>
    <ds:schemaRef ds:uri="http://schemas.microsoft.com/office/infopath/2007/PartnerControls"/>
    <ds:schemaRef ds:uri="a1a8f9cf-fb1a-4781-9056-06c455a50c07"/>
    <ds:schemaRef ds:uri="be4dbe71-6922-45fc-af02-09d43ad62cad"/>
  </ds:schemaRefs>
</ds:datastoreItem>
</file>

<file path=customXml/itemProps3.xml><?xml version="1.0" encoding="utf-8"?>
<ds:datastoreItem xmlns:ds="http://schemas.openxmlformats.org/officeDocument/2006/customXml" ds:itemID="{A9D7010B-A38C-4FE0-B2AF-C7EFF8859A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a8f9cf-fb1a-4781-9056-06c455a50c07"/>
    <ds:schemaRef ds:uri="be4dbe71-6922-45fc-af02-09d43ad62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4C5AA1-2A0F-40D9-96F3-EAB375C9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1035</Words>
  <Characters>5698</Characters>
  <Application>Microsoft Office Word</Application>
  <DocSecurity>0</DocSecurity>
  <Lines>47</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KBS-FRB</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creator>
  <cp:lastModifiedBy>gregoire aslnoff</cp:lastModifiedBy>
  <cp:revision>2</cp:revision>
  <cp:lastPrinted>2025-09-11T10:53:00Z</cp:lastPrinted>
  <dcterms:created xsi:type="dcterms:W3CDTF">2025-10-06T14:49:00Z</dcterms:created>
  <dcterms:modified xsi:type="dcterms:W3CDTF">2025-10-06T14:49:00Z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0x010100582BCE1B4C90CF4CB8EB5C915A5ECEDC</vt:lpwstr>
  </property>
  <property fmtid="{D5CDD505-2E9C-101B-9397-08002B2CF9AE}" pid="3" name="MediaServiceImageTags">
    <vt:lpwstr/>
  </property>
  <property fmtid="{D5CDD505-2E9C-101B-9397-08002B2CF9AE}" pid="4" name="docLang">
    <vt:lpwstr>fr</vt:lpwstr>
  </property>
</Properties>
</file>